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B2AB1" w14:textId="77777777" w:rsidR="00944368" w:rsidRPr="00320E92" w:rsidRDefault="00944368" w:rsidP="000A545E">
      <w:pPr>
        <w:jc w:val="center"/>
        <w:rPr>
          <w:b/>
        </w:rPr>
      </w:pPr>
      <w:r w:rsidRPr="00320E92">
        <w:rPr>
          <w:b/>
        </w:rPr>
        <w:t>PROCES-VERBAL DU CONSEIL DE FACULTÉ</w:t>
      </w:r>
    </w:p>
    <w:p w14:paraId="24716B98" w14:textId="77777777" w:rsidR="00B96D6D" w:rsidRDefault="00A42E59" w:rsidP="00573CDE">
      <w:pPr>
        <w:jc w:val="center"/>
        <w:rPr>
          <w:b/>
        </w:rPr>
      </w:pPr>
      <w:r>
        <w:rPr>
          <w:b/>
        </w:rPr>
        <w:t>SÉANCE DU</w:t>
      </w:r>
      <w:r w:rsidR="00F76001">
        <w:rPr>
          <w:b/>
        </w:rPr>
        <w:t xml:space="preserve"> </w:t>
      </w:r>
      <w:r w:rsidR="00413AA9">
        <w:rPr>
          <w:b/>
        </w:rPr>
        <w:t>17 AVRIL</w:t>
      </w:r>
      <w:r w:rsidR="00816FD8">
        <w:rPr>
          <w:b/>
        </w:rPr>
        <w:t xml:space="preserve"> </w:t>
      </w:r>
      <w:r w:rsidR="000B2D7E">
        <w:rPr>
          <w:b/>
        </w:rPr>
        <w:t>2014</w:t>
      </w:r>
      <w:r w:rsidR="00B96D6D">
        <w:rPr>
          <w:b/>
        </w:rPr>
        <w:t xml:space="preserve"> </w:t>
      </w:r>
    </w:p>
    <w:p w14:paraId="2E396EE7" w14:textId="77777777" w:rsidR="00944368" w:rsidRPr="00C97456" w:rsidRDefault="00B96D6D" w:rsidP="00B96D6D">
      <w:pPr>
        <w:jc w:val="center"/>
        <w:rPr>
          <w:b/>
        </w:rPr>
      </w:pPr>
      <w:proofErr w:type="gramStart"/>
      <w:r w:rsidRPr="00C97456">
        <w:rPr>
          <w:b/>
        </w:rPr>
        <w:t>modifié</w:t>
      </w:r>
      <w:proofErr w:type="gramEnd"/>
      <w:r w:rsidR="00CE6E6B" w:rsidRPr="00C97456">
        <w:rPr>
          <w:b/>
        </w:rPr>
        <w:t xml:space="preserve"> et approuvé</w:t>
      </w:r>
      <w:r w:rsidRPr="00C97456">
        <w:rPr>
          <w:b/>
        </w:rPr>
        <w:t xml:space="preserve"> en séance du 22 mai </w:t>
      </w:r>
      <w:r w:rsidR="00CE6E6B" w:rsidRPr="00C97456">
        <w:rPr>
          <w:b/>
        </w:rPr>
        <w:t>2014</w:t>
      </w:r>
    </w:p>
    <w:p w14:paraId="6C605A3C" w14:textId="77777777" w:rsidR="00944368" w:rsidRPr="00C97456" w:rsidRDefault="00944368" w:rsidP="00A729F5">
      <w:pPr>
        <w:jc w:val="both"/>
        <w:rPr>
          <w:b/>
        </w:rPr>
      </w:pPr>
    </w:p>
    <w:p w14:paraId="4772AED6" w14:textId="77777777" w:rsidR="00944368" w:rsidRPr="00A95194" w:rsidRDefault="00944368" w:rsidP="00A729F5">
      <w:pPr>
        <w:jc w:val="both"/>
      </w:pPr>
      <w:r>
        <w:rPr>
          <w:b/>
        </w:rPr>
        <w:t xml:space="preserve">Élus présents : </w:t>
      </w:r>
      <w:r w:rsidR="006A60E5" w:rsidRPr="006A60E5">
        <w:t>Alain AYERBE</w:t>
      </w:r>
      <w:r w:rsidR="006A60E5">
        <w:t>,</w:t>
      </w:r>
      <w:r w:rsidR="006A60E5" w:rsidRPr="006A60E5">
        <w:t xml:space="preserve"> </w:t>
      </w:r>
      <w:r w:rsidR="000B2D7E">
        <w:t xml:space="preserve"> Catherine DELCROIX, </w:t>
      </w:r>
      <w:r w:rsidR="006A60E5" w:rsidRPr="006A60E5">
        <w:t>Agnès CLERC RENAUD</w:t>
      </w:r>
      <w:r w:rsidR="006A60E5">
        <w:t>,</w:t>
      </w:r>
      <w:r w:rsidR="006A60E5" w:rsidRPr="006A60E5">
        <w:t xml:space="preserve"> </w:t>
      </w:r>
      <w:proofErr w:type="spellStart"/>
      <w:r w:rsidR="00413AA9">
        <w:t>Laureline</w:t>
      </w:r>
      <w:proofErr w:type="spellEnd"/>
      <w:r w:rsidR="00413AA9">
        <w:t xml:space="preserve"> COULOMB, </w:t>
      </w:r>
      <w:r w:rsidR="00AB263A">
        <w:t>Bé</w:t>
      </w:r>
      <w:r w:rsidR="00AB029D">
        <w:t xml:space="preserve">nédicte GERARD, </w:t>
      </w:r>
      <w:r w:rsidR="00413AA9">
        <w:t xml:space="preserve">Pascal HINTERMEYER, </w:t>
      </w:r>
      <w:r w:rsidR="00661AE0" w:rsidRPr="00661AE0">
        <w:t>Myriam KLINGER</w:t>
      </w:r>
      <w:r w:rsidR="00661AE0">
        <w:t>,</w:t>
      </w:r>
      <w:r w:rsidR="00D14FFD">
        <w:t xml:space="preserve"> </w:t>
      </w:r>
      <w:r w:rsidR="00164557">
        <w:t xml:space="preserve">Anne-Sophie LAMINE, </w:t>
      </w:r>
      <w:r w:rsidR="00413AA9">
        <w:t xml:space="preserve">Virginie LE CORRE, Flavie LINARD, </w:t>
      </w:r>
      <w:r w:rsidR="00A95194">
        <w:t>Clarisse MAIGRET,</w:t>
      </w:r>
      <w:r w:rsidR="00164557">
        <w:t xml:space="preserve"> </w:t>
      </w:r>
      <w:r w:rsidR="00901FEC" w:rsidRPr="00A95194">
        <w:t>Denis MONNERIE</w:t>
      </w:r>
      <w:r w:rsidR="00A546A2" w:rsidRPr="00A95194">
        <w:t xml:space="preserve">, </w:t>
      </w:r>
      <w:r w:rsidR="000B2D7E" w:rsidRPr="000B2D7E">
        <w:t xml:space="preserve">Roland PFEFFERKORN, </w:t>
      </w:r>
      <w:r w:rsidR="00413AA9">
        <w:t xml:space="preserve">Guillaume PLANTARD, Rémy VESQUE, </w:t>
      </w:r>
      <w:r w:rsidRPr="00A95194">
        <w:t>Be</w:t>
      </w:r>
      <w:r w:rsidR="00573377" w:rsidRPr="00A95194">
        <w:t>r</w:t>
      </w:r>
      <w:r w:rsidR="00413AA9">
        <w:t>nard WOEHL,</w:t>
      </w:r>
      <w:r w:rsidR="00AB029D">
        <w:t xml:space="preserve"> Frédéric BAUER.</w:t>
      </w:r>
    </w:p>
    <w:p w14:paraId="15AA33B7" w14:textId="77777777" w:rsidR="00A95194" w:rsidRPr="00A95194" w:rsidRDefault="00A95194" w:rsidP="00A729F5">
      <w:pPr>
        <w:jc w:val="both"/>
      </w:pPr>
    </w:p>
    <w:p w14:paraId="3D8EC381" w14:textId="77777777" w:rsidR="00164557" w:rsidRDefault="00944368" w:rsidP="00A729F5">
      <w:pPr>
        <w:jc w:val="both"/>
      </w:pPr>
      <w:r>
        <w:rPr>
          <w:b/>
        </w:rPr>
        <w:t>Élus excusés </w:t>
      </w:r>
      <w:r w:rsidR="0023590A">
        <w:t>:</w:t>
      </w:r>
      <w:r w:rsidR="00661AE0">
        <w:t xml:space="preserve"> </w:t>
      </w:r>
      <w:proofErr w:type="spellStart"/>
      <w:r w:rsidR="0023590A">
        <w:t>Nalin</w:t>
      </w:r>
      <w:r w:rsidR="00235F5C">
        <w:t>i</w:t>
      </w:r>
      <w:proofErr w:type="spellEnd"/>
      <w:r w:rsidR="0059513C">
        <w:t xml:space="preserve"> FURST</w:t>
      </w:r>
      <w:r w:rsidR="006A60E5">
        <w:t xml:space="preserve">, </w:t>
      </w:r>
      <w:r w:rsidR="006A60E5" w:rsidRPr="006A60E5">
        <w:t>Marcel BAUER</w:t>
      </w:r>
      <w:r w:rsidR="00AB029D">
        <w:t>.</w:t>
      </w:r>
    </w:p>
    <w:p w14:paraId="28EF0568" w14:textId="77777777" w:rsidR="00A95194" w:rsidRPr="00164557" w:rsidRDefault="00944368" w:rsidP="00A729F5">
      <w:pPr>
        <w:jc w:val="both"/>
      </w:pPr>
      <w:r w:rsidRPr="00164557">
        <w:rPr>
          <w:b/>
        </w:rPr>
        <w:t>Élus absents :</w:t>
      </w:r>
      <w:r w:rsidR="00413AA9">
        <w:t xml:space="preserve"> </w:t>
      </w:r>
      <w:proofErr w:type="spellStart"/>
      <w:r w:rsidR="003C0A47" w:rsidRPr="00164557">
        <w:t>I</w:t>
      </w:r>
      <w:r w:rsidR="00A256F5">
        <w:t>sil</w:t>
      </w:r>
      <w:proofErr w:type="spellEnd"/>
      <w:r w:rsidR="00A256F5">
        <w:t xml:space="preserve"> GACHET, Andrée</w:t>
      </w:r>
      <w:r w:rsidR="00413AA9">
        <w:t xml:space="preserve"> BUCHMANN.</w:t>
      </w:r>
    </w:p>
    <w:p w14:paraId="74AF1C94" w14:textId="77777777" w:rsidR="00A95194" w:rsidRPr="007B217D" w:rsidRDefault="00BE490E" w:rsidP="002A43A6">
      <w:r w:rsidRPr="007B217D">
        <w:rPr>
          <w:b/>
        </w:rPr>
        <w:t xml:space="preserve">Invités </w:t>
      </w:r>
      <w:r w:rsidR="00944368" w:rsidRPr="007B217D">
        <w:rPr>
          <w:b/>
        </w:rPr>
        <w:t>permanents :</w:t>
      </w:r>
      <w:r w:rsidR="003C0A47" w:rsidRPr="007B217D">
        <w:t xml:space="preserve"> Pat</w:t>
      </w:r>
      <w:r w:rsidR="008817A1">
        <w:t xml:space="preserve">rick </w:t>
      </w:r>
      <w:r w:rsidR="00DF10EC">
        <w:t xml:space="preserve">COLIN, </w:t>
      </w:r>
      <w:r w:rsidR="000B2D7E" w:rsidRPr="000B2D7E">
        <w:t>Catherine GRAEFFLY</w:t>
      </w:r>
      <w:r w:rsidR="002A43A6">
        <w:t>,</w:t>
      </w:r>
      <w:r w:rsidR="000B2D7E">
        <w:t xml:space="preserve"> </w:t>
      </w:r>
      <w:r w:rsidR="00AB029D">
        <w:t xml:space="preserve">Philippe HAMMAN, </w:t>
      </w:r>
      <w:r w:rsidR="00413AA9">
        <w:t>Didier BRETON, Maurice WINTZ, Isabelle HAJEK.</w:t>
      </w:r>
    </w:p>
    <w:p w14:paraId="7CE843A3" w14:textId="77777777" w:rsidR="00A95194" w:rsidRDefault="00A256F5" w:rsidP="00A729F5">
      <w:pPr>
        <w:jc w:val="both"/>
      </w:pPr>
      <w:r w:rsidRPr="00A256F5">
        <w:rPr>
          <w:b/>
        </w:rPr>
        <w:t>Invité</w:t>
      </w:r>
      <w:r w:rsidR="00413AA9">
        <w:rPr>
          <w:b/>
        </w:rPr>
        <w:t>s</w:t>
      </w:r>
      <w:r w:rsidRPr="00A256F5">
        <w:rPr>
          <w:b/>
        </w:rPr>
        <w:t xml:space="preserve"> permanent</w:t>
      </w:r>
      <w:r w:rsidR="00413AA9">
        <w:rPr>
          <w:b/>
        </w:rPr>
        <w:t>s</w:t>
      </w:r>
      <w:r w:rsidRPr="00A256F5">
        <w:rPr>
          <w:b/>
        </w:rPr>
        <w:t xml:space="preserve"> absent</w:t>
      </w:r>
      <w:r w:rsidR="00413AA9">
        <w:rPr>
          <w:b/>
        </w:rPr>
        <w:t>s</w:t>
      </w:r>
      <w:r>
        <w:t> :</w:t>
      </w:r>
      <w:r w:rsidR="00BC27F1">
        <w:t xml:space="preserve"> N</w:t>
      </w:r>
      <w:r w:rsidR="002A43A6">
        <w:t>icolas AMADIO,</w:t>
      </w:r>
      <w:r w:rsidR="00413AA9">
        <w:t xml:space="preserve"> Patrick WATIER.</w:t>
      </w:r>
    </w:p>
    <w:p w14:paraId="7577B760" w14:textId="77777777" w:rsidR="00661AE0" w:rsidRPr="003759F4" w:rsidRDefault="00661AE0" w:rsidP="00A729F5">
      <w:pPr>
        <w:jc w:val="both"/>
      </w:pPr>
    </w:p>
    <w:p w14:paraId="0CC2E520" w14:textId="77777777" w:rsidR="003759F4" w:rsidRPr="002A43A6" w:rsidRDefault="003759F4" w:rsidP="00A729F5">
      <w:pPr>
        <w:jc w:val="both"/>
      </w:pPr>
    </w:p>
    <w:p w14:paraId="2BDCAADB" w14:textId="77777777" w:rsidR="00944368" w:rsidRDefault="00845782" w:rsidP="00A729F5">
      <w:pPr>
        <w:jc w:val="both"/>
      </w:pPr>
      <w:r>
        <w:t>La s</w:t>
      </w:r>
      <w:r w:rsidR="000B2D7E">
        <w:t>éance est ouverte à</w:t>
      </w:r>
      <w:r w:rsidR="00960438">
        <w:t xml:space="preserve"> 16 heures</w:t>
      </w:r>
      <w:r>
        <w:t>.</w:t>
      </w:r>
    </w:p>
    <w:p w14:paraId="4B93702B" w14:textId="77777777" w:rsidR="00BE490E" w:rsidRDefault="00BE490E" w:rsidP="00A729F5">
      <w:pPr>
        <w:jc w:val="both"/>
      </w:pPr>
    </w:p>
    <w:p w14:paraId="72430EF0" w14:textId="77777777" w:rsidR="00EB16F6" w:rsidRDefault="00EB16F6" w:rsidP="00DA5CEE">
      <w:pPr>
        <w:jc w:val="both"/>
      </w:pPr>
    </w:p>
    <w:p w14:paraId="11A10DEB" w14:textId="77777777" w:rsidR="00A81F72" w:rsidRPr="00413AA9" w:rsidRDefault="00944368" w:rsidP="00A729F5">
      <w:pPr>
        <w:jc w:val="both"/>
      </w:pPr>
      <w:r w:rsidRPr="00413AA9">
        <w:t>Ordre du jour du conseil :</w:t>
      </w:r>
    </w:p>
    <w:p w14:paraId="6A9FA63E" w14:textId="77777777" w:rsidR="00413AA9" w:rsidRPr="00413AA9" w:rsidRDefault="00413AA9" w:rsidP="00413AA9">
      <w:pPr>
        <w:numPr>
          <w:ilvl w:val="0"/>
          <w:numId w:val="9"/>
        </w:numPr>
        <w:jc w:val="both"/>
      </w:pPr>
      <w:r w:rsidRPr="00413AA9">
        <w:t>Approbation du PV du conseil du 6 mars 2014</w:t>
      </w:r>
    </w:p>
    <w:p w14:paraId="09B9895E" w14:textId="77777777" w:rsidR="00413AA9" w:rsidRPr="00413AA9" w:rsidRDefault="00413AA9" w:rsidP="00413AA9">
      <w:pPr>
        <w:numPr>
          <w:ilvl w:val="0"/>
          <w:numId w:val="9"/>
        </w:numPr>
        <w:jc w:val="both"/>
      </w:pPr>
      <w:r w:rsidRPr="00413AA9">
        <w:t>Elections des étudiants les 25 et 26 mars 2014 au conseil de faculté : accueil des nouveaux élus</w:t>
      </w:r>
    </w:p>
    <w:p w14:paraId="2DD7A3C1" w14:textId="77777777" w:rsidR="00413AA9" w:rsidRPr="00413AA9" w:rsidRDefault="00413AA9" w:rsidP="00413AA9">
      <w:pPr>
        <w:numPr>
          <w:ilvl w:val="0"/>
          <w:numId w:val="9"/>
        </w:numPr>
        <w:jc w:val="both"/>
      </w:pPr>
      <w:r w:rsidRPr="00413AA9">
        <w:t xml:space="preserve">Diplômes d’Université (ethnologie et démographie) : renouvellement à envoyer pour la CFVU du 6 mai 2014 </w:t>
      </w:r>
    </w:p>
    <w:p w14:paraId="44B1FD54" w14:textId="77777777" w:rsidR="00413AA9" w:rsidRPr="00413AA9" w:rsidRDefault="00413AA9" w:rsidP="00413AA9">
      <w:pPr>
        <w:numPr>
          <w:ilvl w:val="0"/>
          <w:numId w:val="9"/>
        </w:numPr>
        <w:jc w:val="both"/>
      </w:pPr>
      <w:r w:rsidRPr="00413AA9">
        <w:t xml:space="preserve">Candidatures PAST : Mme Wolff et M. </w:t>
      </w:r>
      <w:proofErr w:type="spellStart"/>
      <w:r w:rsidRPr="00413AA9">
        <w:t>Zoungrana</w:t>
      </w:r>
      <w:proofErr w:type="spellEnd"/>
    </w:p>
    <w:p w14:paraId="7B504DAA" w14:textId="77777777" w:rsidR="00413AA9" w:rsidRPr="00413AA9" w:rsidRDefault="00413AA9" w:rsidP="00413AA9">
      <w:pPr>
        <w:numPr>
          <w:ilvl w:val="0"/>
          <w:numId w:val="9"/>
        </w:numPr>
        <w:jc w:val="both"/>
      </w:pPr>
      <w:r w:rsidRPr="00413AA9">
        <w:t xml:space="preserve">Charte mobilité </w:t>
      </w:r>
      <w:proofErr w:type="spellStart"/>
      <w:r w:rsidRPr="00413AA9">
        <w:t>Idex</w:t>
      </w:r>
      <w:proofErr w:type="spellEnd"/>
    </w:p>
    <w:p w14:paraId="52C05DE8" w14:textId="77777777" w:rsidR="00413AA9" w:rsidRPr="00413AA9" w:rsidRDefault="00413AA9" w:rsidP="00413AA9">
      <w:pPr>
        <w:numPr>
          <w:ilvl w:val="0"/>
          <w:numId w:val="9"/>
        </w:numPr>
        <w:jc w:val="both"/>
      </w:pPr>
      <w:r w:rsidRPr="00413AA9">
        <w:t>Échange d'étudiants UNISTRA / UFBA (Brésil)</w:t>
      </w:r>
    </w:p>
    <w:p w14:paraId="38DF5D88" w14:textId="77777777" w:rsidR="00413AA9" w:rsidRPr="00413AA9" w:rsidRDefault="00413AA9" w:rsidP="00413AA9">
      <w:pPr>
        <w:numPr>
          <w:ilvl w:val="0"/>
          <w:numId w:val="9"/>
        </w:numPr>
        <w:jc w:val="both"/>
      </w:pPr>
      <w:r w:rsidRPr="00413AA9">
        <w:t>Dialogue de gestion : postes 2015</w:t>
      </w:r>
    </w:p>
    <w:p w14:paraId="6C13F27C" w14:textId="77777777" w:rsidR="00413AA9" w:rsidRPr="00413AA9" w:rsidRDefault="00413AA9" w:rsidP="00413AA9">
      <w:pPr>
        <w:numPr>
          <w:ilvl w:val="0"/>
          <w:numId w:val="9"/>
        </w:numPr>
        <w:jc w:val="both"/>
      </w:pPr>
      <w:r w:rsidRPr="00413AA9">
        <w:t>Elaboration offre de formation 2014/2015 et Modalités des Contrôles de Connaissances (MCC)</w:t>
      </w:r>
    </w:p>
    <w:p w14:paraId="544A7535" w14:textId="77777777" w:rsidR="00413AA9" w:rsidRPr="00413AA9" w:rsidRDefault="00413AA9" w:rsidP="00413AA9">
      <w:pPr>
        <w:numPr>
          <w:ilvl w:val="0"/>
          <w:numId w:val="9"/>
        </w:numPr>
        <w:jc w:val="both"/>
      </w:pPr>
      <w:r w:rsidRPr="00413AA9">
        <w:t>Divers</w:t>
      </w:r>
    </w:p>
    <w:p w14:paraId="477F5D54" w14:textId="77777777" w:rsidR="00413AA9" w:rsidRDefault="00413AA9" w:rsidP="00A729F5">
      <w:pPr>
        <w:jc w:val="both"/>
        <w:rPr>
          <w:b/>
        </w:rPr>
      </w:pPr>
    </w:p>
    <w:p w14:paraId="7C2C28A4" w14:textId="77777777" w:rsidR="00413AA9" w:rsidRDefault="00413AA9" w:rsidP="00A729F5">
      <w:pPr>
        <w:jc w:val="both"/>
        <w:rPr>
          <w:b/>
        </w:rPr>
      </w:pPr>
    </w:p>
    <w:p w14:paraId="45202692" w14:textId="77777777" w:rsidR="00A42E59" w:rsidRDefault="00413AA9" w:rsidP="00413AA9">
      <w:pPr>
        <w:jc w:val="both"/>
        <w:rPr>
          <w:rFonts w:cs="Courier"/>
          <w:szCs w:val="26"/>
        </w:rPr>
      </w:pPr>
      <w:r>
        <w:rPr>
          <w:rFonts w:cs="Courier"/>
          <w:szCs w:val="26"/>
        </w:rPr>
        <w:t xml:space="preserve">M. </w:t>
      </w:r>
      <w:proofErr w:type="spellStart"/>
      <w:r>
        <w:rPr>
          <w:rFonts w:cs="Courier"/>
          <w:szCs w:val="26"/>
        </w:rPr>
        <w:t>Woehl</w:t>
      </w:r>
      <w:proofErr w:type="spellEnd"/>
      <w:r>
        <w:rPr>
          <w:rFonts w:cs="Courier"/>
          <w:szCs w:val="26"/>
        </w:rPr>
        <w:t xml:space="preserve"> accueille les nouveaux élus étudiants qui sont tous présents.</w:t>
      </w:r>
    </w:p>
    <w:p w14:paraId="7D7486C7" w14:textId="77777777" w:rsidR="00413AA9" w:rsidRDefault="009B327D" w:rsidP="00413AA9">
      <w:pPr>
        <w:jc w:val="both"/>
        <w:rPr>
          <w:rFonts w:cs="Courier"/>
          <w:szCs w:val="26"/>
        </w:rPr>
      </w:pPr>
      <w:r>
        <w:rPr>
          <w:rFonts w:cs="Courier"/>
          <w:szCs w:val="26"/>
        </w:rPr>
        <w:t>Il</w:t>
      </w:r>
      <w:r w:rsidR="00332747">
        <w:rPr>
          <w:rFonts w:cs="Courier"/>
          <w:szCs w:val="26"/>
        </w:rPr>
        <w:t xml:space="preserve"> rappelle qu’il y </w:t>
      </w:r>
      <w:r w:rsidR="00413AA9">
        <w:rPr>
          <w:rFonts w:cs="Courier"/>
          <w:szCs w:val="26"/>
        </w:rPr>
        <w:t>aura aussi des élections le 20 mai prochain pour les ens</w:t>
      </w:r>
      <w:r w:rsidR="00542928">
        <w:rPr>
          <w:rFonts w:cs="Courier"/>
          <w:szCs w:val="26"/>
        </w:rPr>
        <w:t xml:space="preserve">eignants chercheurs et les </w:t>
      </w:r>
      <w:proofErr w:type="spellStart"/>
      <w:r w:rsidR="00542928">
        <w:rPr>
          <w:rFonts w:cs="Courier"/>
          <w:szCs w:val="26"/>
        </w:rPr>
        <w:t>biats</w:t>
      </w:r>
      <w:r w:rsidR="00413AA9">
        <w:rPr>
          <w:rFonts w:cs="Courier"/>
          <w:szCs w:val="26"/>
        </w:rPr>
        <w:t>s</w:t>
      </w:r>
      <w:proofErr w:type="spellEnd"/>
      <w:r w:rsidR="00413AA9">
        <w:rPr>
          <w:rFonts w:cs="Courier"/>
          <w:szCs w:val="26"/>
        </w:rPr>
        <w:t xml:space="preserve"> pour le renouvellement </w:t>
      </w:r>
      <w:r w:rsidR="00542928">
        <w:rPr>
          <w:rFonts w:cs="Courier"/>
          <w:szCs w:val="26"/>
        </w:rPr>
        <w:t>de leurs collèges respectifs.</w:t>
      </w:r>
    </w:p>
    <w:p w14:paraId="7A637507" w14:textId="77777777" w:rsidR="00413AA9" w:rsidRDefault="00413AA9" w:rsidP="00413AA9">
      <w:pPr>
        <w:jc w:val="both"/>
        <w:rPr>
          <w:rFonts w:cs="Courier"/>
          <w:szCs w:val="26"/>
        </w:rPr>
      </w:pPr>
    </w:p>
    <w:p w14:paraId="548D8DBF" w14:textId="77777777" w:rsidR="00083ABA" w:rsidRDefault="00083ABA" w:rsidP="00A42E59">
      <w:pPr>
        <w:jc w:val="both"/>
      </w:pPr>
      <w:r>
        <w:t xml:space="preserve">M. </w:t>
      </w:r>
      <w:proofErr w:type="spellStart"/>
      <w:r>
        <w:t>Woehl</w:t>
      </w:r>
      <w:proofErr w:type="spellEnd"/>
      <w:r>
        <w:t xml:space="preserve"> demande s’il y a un point à ajouter à l’ordre du jour</w:t>
      </w:r>
      <w:r w:rsidR="00F46B45">
        <w:t>.</w:t>
      </w:r>
    </w:p>
    <w:p w14:paraId="5583AA22" w14:textId="77777777" w:rsidR="00413AA9" w:rsidRDefault="00413AA9" w:rsidP="00A42E59">
      <w:pPr>
        <w:jc w:val="both"/>
      </w:pPr>
      <w:r>
        <w:t xml:space="preserve">M. </w:t>
      </w:r>
      <w:proofErr w:type="spellStart"/>
      <w:r>
        <w:t>Monnerie</w:t>
      </w:r>
      <w:proofErr w:type="spellEnd"/>
      <w:r>
        <w:t xml:space="preserve"> dema</w:t>
      </w:r>
      <w:r w:rsidR="00332747">
        <w:t>nde que l’on ajoute le point sur</w:t>
      </w:r>
      <w:r>
        <w:t xml:space="preserve"> le comité d’expert : M. </w:t>
      </w:r>
      <w:proofErr w:type="spellStart"/>
      <w:r>
        <w:t>Woehl</w:t>
      </w:r>
      <w:proofErr w:type="spellEnd"/>
      <w:r>
        <w:t xml:space="preserve"> répond que ce comité</w:t>
      </w:r>
      <w:r w:rsidR="007E2EE9">
        <w:t xml:space="preserve"> est maintenu pour 2013/14 </w:t>
      </w:r>
      <w:r>
        <w:t>avec les mem</w:t>
      </w:r>
      <w:r w:rsidR="007E2EE9">
        <w:t>bres actuels</w:t>
      </w:r>
      <w:r>
        <w:t>.</w:t>
      </w:r>
    </w:p>
    <w:p w14:paraId="3722BAB6" w14:textId="77777777" w:rsidR="00332747" w:rsidRDefault="00332747" w:rsidP="00A42E59">
      <w:pPr>
        <w:jc w:val="both"/>
      </w:pPr>
    </w:p>
    <w:p w14:paraId="4A61A239" w14:textId="77777777" w:rsidR="00EE7831" w:rsidRDefault="00EE7831" w:rsidP="00A42E59">
      <w:pPr>
        <w:jc w:val="both"/>
      </w:pPr>
      <w:r>
        <w:t>Mme Maigret rappelle le problème de la gestion des étudiants en situation d’handicap qui ont un tiers temps supplémentaire pour composer : elle demande que dans la mesure du possible ces étudiants puissent passer les examens en même temps que les autres étudiants</w:t>
      </w:r>
      <w:r w:rsidR="007E2EE9">
        <w:t>,</w:t>
      </w:r>
      <w:r>
        <w:t xml:space="preserve"> donc sous la responsabilité et la surveillance des enseignants en charge de ces examens en prévoyant un créneau de 2h au lieu des 1h30 nécessaires à l’examen.</w:t>
      </w:r>
    </w:p>
    <w:p w14:paraId="1E9930D6" w14:textId="77777777" w:rsidR="00083ABA" w:rsidRDefault="00083ABA" w:rsidP="00A42E59">
      <w:pPr>
        <w:jc w:val="both"/>
        <w:rPr>
          <w:rFonts w:cs="Courier"/>
          <w:szCs w:val="26"/>
        </w:rPr>
      </w:pPr>
    </w:p>
    <w:p w14:paraId="75F34A32" w14:textId="77777777" w:rsidR="00332747" w:rsidRDefault="00332747" w:rsidP="00A42E59">
      <w:pPr>
        <w:jc w:val="both"/>
        <w:rPr>
          <w:rFonts w:cs="Courier"/>
          <w:szCs w:val="26"/>
        </w:rPr>
      </w:pPr>
    </w:p>
    <w:p w14:paraId="117252CF" w14:textId="77777777" w:rsidR="000B2D7E" w:rsidRPr="00DB12F9" w:rsidRDefault="00DB12F9" w:rsidP="00DB12F9">
      <w:pPr>
        <w:jc w:val="both"/>
        <w:rPr>
          <w:rFonts w:cs="Courier"/>
          <w:b/>
          <w:szCs w:val="26"/>
        </w:rPr>
      </w:pPr>
      <w:r>
        <w:rPr>
          <w:rFonts w:cs="Courier"/>
          <w:b/>
          <w:szCs w:val="26"/>
        </w:rPr>
        <w:t xml:space="preserve">1. </w:t>
      </w:r>
      <w:r w:rsidR="00BD33C6">
        <w:rPr>
          <w:rFonts w:cs="Courier"/>
          <w:b/>
          <w:szCs w:val="26"/>
        </w:rPr>
        <w:t xml:space="preserve"> </w:t>
      </w:r>
      <w:r w:rsidR="00816FD8" w:rsidRPr="00DB12F9">
        <w:rPr>
          <w:rFonts w:cs="Courier"/>
          <w:b/>
          <w:szCs w:val="26"/>
        </w:rPr>
        <w:t>Approbation d</w:t>
      </w:r>
      <w:r w:rsidR="00EE7831">
        <w:rPr>
          <w:rFonts w:cs="Courier"/>
          <w:b/>
          <w:szCs w:val="26"/>
        </w:rPr>
        <w:t>u PV du conseil du 6 mars</w:t>
      </w:r>
      <w:r w:rsidR="000B2D7E" w:rsidRPr="00DB12F9">
        <w:rPr>
          <w:rFonts w:cs="Courier"/>
          <w:b/>
          <w:szCs w:val="26"/>
        </w:rPr>
        <w:t xml:space="preserve"> 2013</w:t>
      </w:r>
      <w:r w:rsidR="004108B8" w:rsidRPr="00DB12F9">
        <w:rPr>
          <w:rFonts w:cs="Courier"/>
          <w:b/>
          <w:szCs w:val="26"/>
        </w:rPr>
        <w:t> :</w:t>
      </w:r>
    </w:p>
    <w:p w14:paraId="69DF7F60" w14:textId="77777777" w:rsidR="00816FD8" w:rsidRDefault="008817A1" w:rsidP="00BB0C69">
      <w:pPr>
        <w:jc w:val="both"/>
        <w:rPr>
          <w:rFonts w:cs="Courier"/>
          <w:szCs w:val="26"/>
        </w:rPr>
      </w:pPr>
      <w:r w:rsidRPr="00EB3B35">
        <w:rPr>
          <w:rFonts w:cs="Courier"/>
          <w:szCs w:val="26"/>
        </w:rPr>
        <w:t>Le</w:t>
      </w:r>
      <w:r w:rsidR="000B2D7E" w:rsidRPr="00EB3B35">
        <w:rPr>
          <w:rFonts w:cs="Courier"/>
          <w:szCs w:val="26"/>
        </w:rPr>
        <w:t xml:space="preserve"> PV est</w:t>
      </w:r>
      <w:r w:rsidRPr="00EB3B35">
        <w:rPr>
          <w:rFonts w:cs="Courier"/>
          <w:szCs w:val="26"/>
        </w:rPr>
        <w:t xml:space="preserve"> approuvé</w:t>
      </w:r>
      <w:r w:rsidR="00EE7831">
        <w:rPr>
          <w:rFonts w:cs="Courier"/>
          <w:szCs w:val="26"/>
        </w:rPr>
        <w:t xml:space="preserve"> à l’unanimité à l’exclusion des étudiants nouvellement élus (5 voix).</w:t>
      </w:r>
    </w:p>
    <w:p w14:paraId="3E267E36" w14:textId="77777777" w:rsidR="00332747" w:rsidRPr="00EB3B35" w:rsidRDefault="00332747" w:rsidP="00BB0C69">
      <w:pPr>
        <w:jc w:val="both"/>
        <w:rPr>
          <w:rFonts w:cs="Courier"/>
          <w:szCs w:val="26"/>
        </w:rPr>
      </w:pPr>
    </w:p>
    <w:p w14:paraId="65C4AC84" w14:textId="77777777" w:rsidR="007E2EE9" w:rsidRDefault="007E2EE9" w:rsidP="00EE7831">
      <w:pPr>
        <w:jc w:val="both"/>
        <w:rPr>
          <w:rFonts w:cs="Courier"/>
          <w:szCs w:val="26"/>
        </w:rPr>
      </w:pPr>
      <w:r>
        <w:rPr>
          <w:rFonts w:cs="Courier"/>
          <w:b/>
          <w:szCs w:val="26"/>
        </w:rPr>
        <w:t xml:space="preserve">2.  </w:t>
      </w:r>
      <w:r w:rsidR="00EE7831" w:rsidRPr="00513574">
        <w:rPr>
          <w:rFonts w:cs="Courier"/>
          <w:b/>
          <w:szCs w:val="26"/>
        </w:rPr>
        <w:t xml:space="preserve">Elections des étudiants les 25 et 26 mars 2014 au conseil de faculté : </w:t>
      </w:r>
    </w:p>
    <w:p w14:paraId="451B280F" w14:textId="77777777" w:rsidR="00F92A39" w:rsidRDefault="00F92A39" w:rsidP="00EE7831">
      <w:pPr>
        <w:jc w:val="both"/>
        <w:rPr>
          <w:rFonts w:cs="Courier"/>
          <w:szCs w:val="26"/>
        </w:rPr>
      </w:pPr>
      <w:r>
        <w:rPr>
          <w:rFonts w:cs="Courier"/>
          <w:szCs w:val="26"/>
        </w:rPr>
        <w:t xml:space="preserve">M. </w:t>
      </w:r>
      <w:proofErr w:type="spellStart"/>
      <w:r>
        <w:rPr>
          <w:rFonts w:cs="Courier"/>
          <w:szCs w:val="26"/>
        </w:rPr>
        <w:t>Woehl</w:t>
      </w:r>
      <w:proofErr w:type="spellEnd"/>
      <w:r>
        <w:rPr>
          <w:rFonts w:cs="Courier"/>
          <w:szCs w:val="26"/>
        </w:rPr>
        <w:t xml:space="preserve"> accueille les nouveaux élus étudiants.</w:t>
      </w:r>
    </w:p>
    <w:p w14:paraId="3DDC94B3" w14:textId="77777777" w:rsidR="00F92A39" w:rsidRPr="00D40182" w:rsidRDefault="00F92A39" w:rsidP="00EE7831">
      <w:pPr>
        <w:jc w:val="both"/>
        <w:rPr>
          <w:rFonts w:cs="Courier"/>
          <w:szCs w:val="26"/>
        </w:rPr>
      </w:pPr>
    </w:p>
    <w:p w14:paraId="52417B48" w14:textId="77777777" w:rsidR="007E2EE9" w:rsidRDefault="00BD33C6" w:rsidP="00EE7831">
      <w:pPr>
        <w:jc w:val="both"/>
        <w:rPr>
          <w:rFonts w:cs="Courier"/>
          <w:szCs w:val="26"/>
        </w:rPr>
      </w:pPr>
      <w:r>
        <w:rPr>
          <w:rFonts w:cs="Courier"/>
          <w:szCs w:val="26"/>
        </w:rPr>
        <w:t xml:space="preserve">3.   </w:t>
      </w:r>
      <w:r w:rsidR="00EE7831" w:rsidRPr="00513574">
        <w:rPr>
          <w:rFonts w:cs="Courier"/>
          <w:b/>
          <w:szCs w:val="26"/>
        </w:rPr>
        <w:t>Diplômes d’Université (ethnologie et démographie)</w:t>
      </w:r>
      <w:r w:rsidR="00EE7831" w:rsidRPr="00D40182">
        <w:rPr>
          <w:rFonts w:cs="Courier"/>
          <w:szCs w:val="26"/>
        </w:rPr>
        <w:t xml:space="preserve"> : </w:t>
      </w:r>
    </w:p>
    <w:p w14:paraId="35235458" w14:textId="77777777" w:rsidR="00EE7831" w:rsidRDefault="00F256FE" w:rsidP="00EE7831">
      <w:pPr>
        <w:jc w:val="both"/>
        <w:rPr>
          <w:rFonts w:cs="Courier"/>
          <w:szCs w:val="26"/>
        </w:rPr>
      </w:pPr>
      <w:r>
        <w:rPr>
          <w:rFonts w:cs="Courier"/>
          <w:szCs w:val="26"/>
        </w:rPr>
        <w:t>La demande de</w:t>
      </w:r>
      <w:r w:rsidR="007E2EE9">
        <w:rPr>
          <w:rFonts w:cs="Courier"/>
          <w:szCs w:val="26"/>
        </w:rPr>
        <w:t xml:space="preserve"> </w:t>
      </w:r>
      <w:r w:rsidR="00EE7831" w:rsidRPr="00D40182">
        <w:rPr>
          <w:rFonts w:cs="Courier"/>
          <w:szCs w:val="26"/>
        </w:rPr>
        <w:t xml:space="preserve">renouvellement </w:t>
      </w:r>
      <w:r w:rsidR="007E2EE9">
        <w:rPr>
          <w:rFonts w:cs="Courier"/>
          <w:szCs w:val="26"/>
        </w:rPr>
        <w:t xml:space="preserve">est </w:t>
      </w:r>
      <w:r w:rsidR="00EE7831" w:rsidRPr="00D40182">
        <w:rPr>
          <w:rFonts w:cs="Courier"/>
          <w:szCs w:val="26"/>
        </w:rPr>
        <w:t>à envoyer pour la CFVU du 6 mai 2014</w:t>
      </w:r>
      <w:r>
        <w:rPr>
          <w:rFonts w:cs="Courier"/>
          <w:szCs w:val="26"/>
        </w:rPr>
        <w:t>.</w:t>
      </w:r>
    </w:p>
    <w:p w14:paraId="27678FFC" w14:textId="77777777" w:rsidR="004E781F" w:rsidRDefault="007E2EE9" w:rsidP="00EE7831">
      <w:pPr>
        <w:jc w:val="both"/>
        <w:rPr>
          <w:rFonts w:cs="Courier"/>
          <w:szCs w:val="26"/>
        </w:rPr>
      </w:pPr>
      <w:r>
        <w:rPr>
          <w:rFonts w:cs="Courier"/>
          <w:szCs w:val="26"/>
        </w:rPr>
        <w:t>Après discussion</w:t>
      </w:r>
      <w:r w:rsidR="004E781F">
        <w:rPr>
          <w:rFonts w:cs="Courier"/>
          <w:szCs w:val="26"/>
        </w:rPr>
        <w:t>, les membres  du conseil approuve</w:t>
      </w:r>
      <w:r>
        <w:rPr>
          <w:rFonts w:cs="Courier"/>
          <w:szCs w:val="26"/>
        </w:rPr>
        <w:t>nt</w:t>
      </w:r>
      <w:r w:rsidR="004E781F">
        <w:rPr>
          <w:rFonts w:cs="Courier"/>
          <w:szCs w:val="26"/>
        </w:rPr>
        <w:t xml:space="preserve"> </w:t>
      </w:r>
      <w:r w:rsidR="00332747">
        <w:rPr>
          <w:rFonts w:cs="Courier"/>
          <w:szCs w:val="26"/>
        </w:rPr>
        <w:t xml:space="preserve">à l’unanimité </w:t>
      </w:r>
      <w:r w:rsidR="004E781F">
        <w:rPr>
          <w:rFonts w:cs="Courier"/>
          <w:szCs w:val="26"/>
        </w:rPr>
        <w:t>la reconduction de ces DU.</w:t>
      </w:r>
    </w:p>
    <w:p w14:paraId="4B0B6C1F" w14:textId="77777777" w:rsidR="004E781F" w:rsidRPr="00D40182" w:rsidRDefault="004E781F" w:rsidP="00EE7831">
      <w:pPr>
        <w:jc w:val="both"/>
        <w:rPr>
          <w:rFonts w:cs="Courier"/>
          <w:szCs w:val="26"/>
        </w:rPr>
      </w:pPr>
    </w:p>
    <w:p w14:paraId="103FB63C" w14:textId="77777777" w:rsidR="00EE7831" w:rsidRDefault="00BD33C6" w:rsidP="00EE7831">
      <w:pPr>
        <w:jc w:val="both"/>
        <w:rPr>
          <w:rFonts w:cs="Courier"/>
          <w:szCs w:val="26"/>
        </w:rPr>
      </w:pPr>
      <w:r>
        <w:rPr>
          <w:rFonts w:cs="Courier"/>
          <w:szCs w:val="26"/>
        </w:rPr>
        <w:t xml:space="preserve">4.   </w:t>
      </w:r>
      <w:r w:rsidR="00EE7831" w:rsidRPr="00513574">
        <w:rPr>
          <w:rFonts w:cs="Courier"/>
          <w:b/>
          <w:szCs w:val="26"/>
        </w:rPr>
        <w:t xml:space="preserve">Candidatures PAST </w:t>
      </w:r>
      <w:r w:rsidR="00EE7831" w:rsidRPr="00D40182">
        <w:rPr>
          <w:rFonts w:cs="Courier"/>
          <w:szCs w:val="26"/>
        </w:rPr>
        <w:t xml:space="preserve">: Mme Wolff et M. </w:t>
      </w:r>
      <w:proofErr w:type="spellStart"/>
      <w:r w:rsidR="00EE7831" w:rsidRPr="00D40182">
        <w:rPr>
          <w:rFonts w:cs="Courier"/>
          <w:szCs w:val="26"/>
        </w:rPr>
        <w:t>Zoungrana</w:t>
      </w:r>
      <w:proofErr w:type="spellEnd"/>
      <w:r w:rsidR="004E781F">
        <w:rPr>
          <w:rFonts w:cs="Courier"/>
          <w:szCs w:val="26"/>
        </w:rPr>
        <w:t> :</w:t>
      </w:r>
    </w:p>
    <w:p w14:paraId="773ECE85" w14:textId="77777777" w:rsidR="004E781F" w:rsidRDefault="004E781F" w:rsidP="00EE7831">
      <w:pPr>
        <w:jc w:val="both"/>
        <w:rPr>
          <w:rFonts w:cs="Courier"/>
          <w:szCs w:val="26"/>
        </w:rPr>
      </w:pPr>
      <w:r>
        <w:rPr>
          <w:rFonts w:cs="Courier"/>
          <w:szCs w:val="26"/>
        </w:rPr>
        <w:t>Après présenta</w:t>
      </w:r>
      <w:r w:rsidR="007E2EE9">
        <w:rPr>
          <w:rFonts w:cs="Courier"/>
          <w:szCs w:val="26"/>
        </w:rPr>
        <w:t xml:space="preserve">tion des </w:t>
      </w:r>
      <w:r>
        <w:rPr>
          <w:rFonts w:cs="Courier"/>
          <w:szCs w:val="26"/>
        </w:rPr>
        <w:t xml:space="preserve">deux dossiers, les membres du conseil </w:t>
      </w:r>
      <w:r w:rsidR="007E2EE9">
        <w:rPr>
          <w:rFonts w:cs="Courier"/>
          <w:szCs w:val="26"/>
        </w:rPr>
        <w:t>proposent</w:t>
      </w:r>
      <w:r w:rsidR="00B96D6D">
        <w:rPr>
          <w:rFonts w:cs="Courier"/>
          <w:szCs w:val="26"/>
        </w:rPr>
        <w:t xml:space="preserve"> </w:t>
      </w:r>
      <w:r>
        <w:rPr>
          <w:rFonts w:cs="Courier"/>
          <w:szCs w:val="26"/>
        </w:rPr>
        <w:t xml:space="preserve">la reconduction de </w:t>
      </w:r>
      <w:r w:rsidR="00F256FE">
        <w:rPr>
          <w:rFonts w:cs="Courier"/>
          <w:szCs w:val="26"/>
        </w:rPr>
        <w:t xml:space="preserve">Mme Wolff et M. </w:t>
      </w:r>
      <w:proofErr w:type="spellStart"/>
      <w:r w:rsidR="00F256FE">
        <w:rPr>
          <w:rFonts w:cs="Courier"/>
          <w:szCs w:val="26"/>
        </w:rPr>
        <w:t>Zoungrana</w:t>
      </w:r>
      <w:proofErr w:type="spellEnd"/>
      <w:r>
        <w:rPr>
          <w:rFonts w:cs="Courier"/>
          <w:szCs w:val="26"/>
        </w:rPr>
        <w:t>.</w:t>
      </w:r>
      <w:r w:rsidR="00B96D6D">
        <w:rPr>
          <w:rFonts w:cs="Courier"/>
          <w:szCs w:val="26"/>
        </w:rPr>
        <w:t xml:space="preserve"> Les représentants étudiants s’abstiennent.</w:t>
      </w:r>
    </w:p>
    <w:p w14:paraId="3F85C365" w14:textId="77777777" w:rsidR="004E781F" w:rsidRPr="00D40182" w:rsidRDefault="004E781F" w:rsidP="00EE7831">
      <w:pPr>
        <w:jc w:val="both"/>
        <w:rPr>
          <w:rFonts w:cs="Courier"/>
          <w:szCs w:val="26"/>
        </w:rPr>
      </w:pPr>
    </w:p>
    <w:p w14:paraId="09A5D5EF" w14:textId="77777777" w:rsidR="00EE7831" w:rsidRDefault="00F256FE" w:rsidP="00EE7831">
      <w:pPr>
        <w:jc w:val="both"/>
        <w:rPr>
          <w:rFonts w:cs="Courier"/>
          <w:szCs w:val="26"/>
        </w:rPr>
      </w:pPr>
      <w:r>
        <w:rPr>
          <w:rFonts w:cs="Courier"/>
          <w:szCs w:val="26"/>
        </w:rPr>
        <w:t xml:space="preserve">5.   </w:t>
      </w:r>
      <w:r w:rsidR="00EE7831" w:rsidRPr="00513574">
        <w:rPr>
          <w:rFonts w:cs="Courier"/>
          <w:b/>
          <w:szCs w:val="26"/>
        </w:rPr>
        <w:t xml:space="preserve">Charte mobilité </w:t>
      </w:r>
      <w:proofErr w:type="spellStart"/>
      <w:r w:rsidR="00EE7831" w:rsidRPr="00513574">
        <w:rPr>
          <w:rFonts w:cs="Courier"/>
          <w:b/>
          <w:szCs w:val="26"/>
        </w:rPr>
        <w:t>Idex</w:t>
      </w:r>
      <w:proofErr w:type="spellEnd"/>
      <w:r w:rsidR="004E781F">
        <w:rPr>
          <w:rFonts w:cs="Courier"/>
          <w:szCs w:val="26"/>
        </w:rPr>
        <w:t> :</w:t>
      </w:r>
    </w:p>
    <w:p w14:paraId="3A0CD5F1" w14:textId="77777777" w:rsidR="00F256FE" w:rsidRDefault="00F256FE" w:rsidP="00F256FE">
      <w:pPr>
        <w:jc w:val="both"/>
        <w:rPr>
          <w:rFonts w:cs="Courier"/>
          <w:szCs w:val="26"/>
        </w:rPr>
      </w:pPr>
      <w:r>
        <w:rPr>
          <w:rFonts w:cs="Courier"/>
          <w:szCs w:val="26"/>
        </w:rPr>
        <w:t>L</w:t>
      </w:r>
      <w:r w:rsidRPr="004E781F">
        <w:rPr>
          <w:rFonts w:cs="Courier"/>
          <w:szCs w:val="26"/>
        </w:rPr>
        <w:t>es membres</w:t>
      </w:r>
      <w:r>
        <w:rPr>
          <w:rFonts w:cs="Courier"/>
          <w:szCs w:val="26"/>
        </w:rPr>
        <w:t xml:space="preserve"> du conseil</w:t>
      </w:r>
      <w:r w:rsidRPr="004E781F">
        <w:rPr>
          <w:rFonts w:cs="Courier"/>
          <w:szCs w:val="26"/>
        </w:rPr>
        <w:t xml:space="preserve"> approuve</w:t>
      </w:r>
      <w:r>
        <w:rPr>
          <w:rFonts w:cs="Courier"/>
          <w:szCs w:val="26"/>
        </w:rPr>
        <w:t>nt à l’unanimité</w:t>
      </w:r>
      <w:r w:rsidRPr="004E781F">
        <w:rPr>
          <w:rFonts w:cs="Courier"/>
          <w:szCs w:val="26"/>
        </w:rPr>
        <w:t xml:space="preserve"> </w:t>
      </w:r>
      <w:r>
        <w:rPr>
          <w:rFonts w:cs="Courier"/>
          <w:szCs w:val="26"/>
        </w:rPr>
        <w:t>la charte de mobilité.</w:t>
      </w:r>
    </w:p>
    <w:p w14:paraId="19784729" w14:textId="77777777" w:rsidR="00F256FE" w:rsidRDefault="004E781F" w:rsidP="00EE7831">
      <w:pPr>
        <w:jc w:val="both"/>
        <w:rPr>
          <w:rFonts w:cs="Courier"/>
          <w:szCs w:val="26"/>
        </w:rPr>
      </w:pPr>
      <w:r>
        <w:rPr>
          <w:rFonts w:cs="Courier"/>
          <w:szCs w:val="26"/>
        </w:rPr>
        <w:t xml:space="preserve">Mme </w:t>
      </w:r>
      <w:proofErr w:type="spellStart"/>
      <w:r>
        <w:rPr>
          <w:rFonts w:cs="Courier"/>
          <w:szCs w:val="26"/>
        </w:rPr>
        <w:t>Ferrarese</w:t>
      </w:r>
      <w:proofErr w:type="spellEnd"/>
      <w:r>
        <w:rPr>
          <w:rFonts w:cs="Courier"/>
          <w:szCs w:val="26"/>
        </w:rPr>
        <w:t xml:space="preserve"> est en charge de ce dossier ; elle instruira les éventuels dossiers d’étudiants pour leur classeme</w:t>
      </w:r>
      <w:r w:rsidR="00F256FE">
        <w:rPr>
          <w:rFonts w:cs="Courier"/>
          <w:szCs w:val="26"/>
        </w:rPr>
        <w:t>nt en vue d’obtenir une bourse.</w:t>
      </w:r>
    </w:p>
    <w:p w14:paraId="364EA3BF" w14:textId="77777777" w:rsidR="004E781F" w:rsidRPr="00D40182" w:rsidRDefault="004E781F" w:rsidP="00EE7831">
      <w:pPr>
        <w:jc w:val="both"/>
        <w:rPr>
          <w:rFonts w:cs="Courier"/>
          <w:szCs w:val="26"/>
        </w:rPr>
      </w:pPr>
    </w:p>
    <w:p w14:paraId="01ECA48B" w14:textId="77777777" w:rsidR="00EE7831" w:rsidRDefault="00F256FE" w:rsidP="00EE7831">
      <w:pPr>
        <w:jc w:val="both"/>
        <w:rPr>
          <w:rFonts w:cs="Courier"/>
          <w:szCs w:val="26"/>
        </w:rPr>
      </w:pPr>
      <w:r>
        <w:rPr>
          <w:rFonts w:cs="Courier"/>
          <w:szCs w:val="26"/>
        </w:rPr>
        <w:t xml:space="preserve">6.   </w:t>
      </w:r>
      <w:r w:rsidR="00EE7831" w:rsidRPr="00513574">
        <w:rPr>
          <w:rFonts w:cs="Courier"/>
          <w:b/>
          <w:szCs w:val="26"/>
        </w:rPr>
        <w:t>Échange d'étudiants UNISTRA / UFBA (Brésil)</w:t>
      </w:r>
      <w:r w:rsidR="004E781F" w:rsidRPr="00513574">
        <w:rPr>
          <w:rFonts w:cs="Courier"/>
          <w:b/>
          <w:szCs w:val="26"/>
        </w:rPr>
        <w:t> :</w:t>
      </w:r>
    </w:p>
    <w:p w14:paraId="6E7106EA" w14:textId="77777777" w:rsidR="004E781F" w:rsidRDefault="004E781F" w:rsidP="00EE7831">
      <w:pPr>
        <w:jc w:val="both"/>
        <w:rPr>
          <w:rFonts w:cs="Courier"/>
          <w:szCs w:val="26"/>
        </w:rPr>
      </w:pPr>
      <w:r>
        <w:rPr>
          <w:rFonts w:cs="Courier"/>
          <w:szCs w:val="26"/>
        </w:rPr>
        <w:t>L</w:t>
      </w:r>
      <w:r w:rsidRPr="004E781F">
        <w:rPr>
          <w:rFonts w:cs="Courier"/>
          <w:szCs w:val="26"/>
        </w:rPr>
        <w:t>es membres du conseil approuve</w:t>
      </w:r>
      <w:r>
        <w:rPr>
          <w:rFonts w:cs="Courier"/>
          <w:szCs w:val="26"/>
        </w:rPr>
        <w:t>nt</w:t>
      </w:r>
      <w:r w:rsidRPr="004E781F">
        <w:rPr>
          <w:rFonts w:cs="Courier"/>
          <w:szCs w:val="26"/>
        </w:rPr>
        <w:t xml:space="preserve"> </w:t>
      </w:r>
      <w:r>
        <w:rPr>
          <w:rFonts w:cs="Courier"/>
          <w:szCs w:val="26"/>
        </w:rPr>
        <w:t>à l’unanimité cet échange</w:t>
      </w:r>
      <w:r w:rsidRPr="004E781F">
        <w:rPr>
          <w:rFonts w:cs="Courier"/>
          <w:szCs w:val="26"/>
        </w:rPr>
        <w:t>.</w:t>
      </w:r>
    </w:p>
    <w:p w14:paraId="0123357A" w14:textId="77777777" w:rsidR="004E781F" w:rsidRPr="00D40182" w:rsidRDefault="004E781F" w:rsidP="00EE7831">
      <w:pPr>
        <w:jc w:val="both"/>
        <w:rPr>
          <w:rFonts w:cs="Courier"/>
          <w:szCs w:val="26"/>
        </w:rPr>
      </w:pPr>
    </w:p>
    <w:p w14:paraId="3EC7341B" w14:textId="77777777" w:rsidR="00EE7831" w:rsidRDefault="00F256FE" w:rsidP="00EE7831">
      <w:pPr>
        <w:jc w:val="both"/>
        <w:rPr>
          <w:rFonts w:cs="Courier"/>
          <w:szCs w:val="26"/>
        </w:rPr>
      </w:pPr>
      <w:r>
        <w:rPr>
          <w:rFonts w:cs="Courier"/>
          <w:szCs w:val="26"/>
        </w:rPr>
        <w:t xml:space="preserve">7.   </w:t>
      </w:r>
      <w:r w:rsidR="00EE7831" w:rsidRPr="00513574">
        <w:rPr>
          <w:rFonts w:cs="Courier"/>
          <w:b/>
          <w:szCs w:val="26"/>
        </w:rPr>
        <w:t>Dialogue de gestion : postes 2015</w:t>
      </w:r>
    </w:p>
    <w:p w14:paraId="7B26BEC8" w14:textId="77777777" w:rsidR="004E781F" w:rsidRDefault="00F256FE" w:rsidP="00EE7831">
      <w:pPr>
        <w:jc w:val="both"/>
        <w:rPr>
          <w:rFonts w:cs="Courier"/>
          <w:szCs w:val="26"/>
        </w:rPr>
      </w:pPr>
      <w:r>
        <w:rPr>
          <w:rFonts w:cs="Courier"/>
          <w:szCs w:val="26"/>
        </w:rPr>
        <w:t>T</w:t>
      </w:r>
      <w:r w:rsidR="004E781F">
        <w:rPr>
          <w:rFonts w:cs="Courier"/>
          <w:szCs w:val="26"/>
        </w:rPr>
        <w:t xml:space="preserve">rois profils de poste </w:t>
      </w:r>
      <w:r w:rsidR="007E2EE9">
        <w:rPr>
          <w:rFonts w:cs="Courier"/>
          <w:szCs w:val="26"/>
        </w:rPr>
        <w:t xml:space="preserve">susceptibles d’être vacants suite au mouvement d’enseignants-chercheurs en cours </w:t>
      </w:r>
      <w:r w:rsidR="004E781F">
        <w:rPr>
          <w:rFonts w:cs="Courier"/>
          <w:szCs w:val="26"/>
        </w:rPr>
        <w:t>sont présentés :</w:t>
      </w:r>
    </w:p>
    <w:p w14:paraId="1871F532" w14:textId="77777777" w:rsidR="004E781F" w:rsidRDefault="00F256FE" w:rsidP="004E781F">
      <w:pPr>
        <w:pStyle w:val="Paragraphedeliste"/>
        <w:numPr>
          <w:ilvl w:val="0"/>
          <w:numId w:val="47"/>
        </w:numPr>
        <w:jc w:val="both"/>
        <w:rPr>
          <w:rFonts w:cs="Courier"/>
          <w:szCs w:val="26"/>
        </w:rPr>
      </w:pPr>
      <w:r>
        <w:rPr>
          <w:rFonts w:cs="Courier"/>
          <w:szCs w:val="26"/>
        </w:rPr>
        <w:t xml:space="preserve">Poste de </w:t>
      </w:r>
      <w:r w:rsidR="004E781F">
        <w:rPr>
          <w:rFonts w:cs="Courier"/>
          <w:szCs w:val="26"/>
        </w:rPr>
        <w:t>MCF Ethnologie générale</w:t>
      </w:r>
      <w:r>
        <w:rPr>
          <w:rFonts w:cs="Courier"/>
          <w:szCs w:val="26"/>
        </w:rPr>
        <w:t xml:space="preserve"> </w:t>
      </w:r>
      <w:r w:rsidR="00A04C38">
        <w:rPr>
          <w:rFonts w:cs="Courier"/>
          <w:szCs w:val="26"/>
        </w:rPr>
        <w:t xml:space="preserve">- </w:t>
      </w:r>
      <w:r>
        <w:rPr>
          <w:rFonts w:cs="Courier"/>
          <w:szCs w:val="26"/>
        </w:rPr>
        <w:t>ethnolo</w:t>
      </w:r>
      <w:r w:rsidR="00A04C38">
        <w:rPr>
          <w:rFonts w:cs="Courier"/>
          <w:szCs w:val="26"/>
        </w:rPr>
        <w:t>gie politique</w:t>
      </w:r>
    </w:p>
    <w:p w14:paraId="66D8406D" w14:textId="77777777" w:rsidR="004E781F" w:rsidRDefault="004E781F" w:rsidP="004E781F">
      <w:pPr>
        <w:pStyle w:val="Paragraphedeliste"/>
        <w:numPr>
          <w:ilvl w:val="0"/>
          <w:numId w:val="47"/>
        </w:numPr>
        <w:jc w:val="both"/>
        <w:rPr>
          <w:rFonts w:cs="Courier"/>
          <w:szCs w:val="26"/>
        </w:rPr>
      </w:pPr>
      <w:r>
        <w:rPr>
          <w:rFonts w:cs="Courier"/>
          <w:szCs w:val="26"/>
        </w:rPr>
        <w:t xml:space="preserve">Poste </w:t>
      </w:r>
      <w:r w:rsidR="00F256FE">
        <w:rPr>
          <w:rFonts w:cs="Courier"/>
          <w:szCs w:val="26"/>
        </w:rPr>
        <w:t xml:space="preserve">de MCF Ethnologie générale - </w:t>
      </w:r>
      <w:r>
        <w:rPr>
          <w:rFonts w:cs="Courier"/>
          <w:szCs w:val="26"/>
        </w:rPr>
        <w:t>ethnologie urbaine</w:t>
      </w:r>
    </w:p>
    <w:p w14:paraId="112C7775" w14:textId="77777777" w:rsidR="004E781F" w:rsidRPr="004E781F" w:rsidRDefault="004E781F" w:rsidP="004E781F">
      <w:pPr>
        <w:pStyle w:val="Paragraphedeliste"/>
        <w:numPr>
          <w:ilvl w:val="0"/>
          <w:numId w:val="47"/>
        </w:numPr>
        <w:jc w:val="both"/>
        <w:rPr>
          <w:rFonts w:cs="Courier"/>
          <w:szCs w:val="26"/>
        </w:rPr>
      </w:pPr>
      <w:r>
        <w:rPr>
          <w:rFonts w:cs="Courier"/>
          <w:szCs w:val="26"/>
        </w:rPr>
        <w:t xml:space="preserve">Poste </w:t>
      </w:r>
      <w:r w:rsidR="00F256FE">
        <w:rPr>
          <w:rFonts w:cs="Courier"/>
          <w:szCs w:val="26"/>
        </w:rPr>
        <w:t xml:space="preserve">de </w:t>
      </w:r>
      <w:r>
        <w:rPr>
          <w:rFonts w:cs="Courier"/>
          <w:szCs w:val="26"/>
        </w:rPr>
        <w:t xml:space="preserve">MCF </w:t>
      </w:r>
      <w:r w:rsidR="00715577">
        <w:rPr>
          <w:rFonts w:cs="Courier"/>
          <w:szCs w:val="26"/>
        </w:rPr>
        <w:t>Sociologie de l’environnement e</w:t>
      </w:r>
      <w:r>
        <w:rPr>
          <w:rFonts w:cs="Courier"/>
          <w:szCs w:val="26"/>
        </w:rPr>
        <w:t>t action citoyenne</w:t>
      </w:r>
    </w:p>
    <w:p w14:paraId="71EF7F85" w14:textId="77777777" w:rsidR="004E781F" w:rsidRDefault="00715577" w:rsidP="00EE7831">
      <w:pPr>
        <w:jc w:val="both"/>
        <w:rPr>
          <w:rFonts w:cs="Courier"/>
          <w:szCs w:val="26"/>
        </w:rPr>
      </w:pPr>
      <w:r>
        <w:rPr>
          <w:rFonts w:cs="Courier"/>
          <w:szCs w:val="26"/>
        </w:rPr>
        <w:t>Ces profils s</w:t>
      </w:r>
      <w:r w:rsidR="004E781F">
        <w:rPr>
          <w:rFonts w:cs="Courier"/>
          <w:szCs w:val="26"/>
        </w:rPr>
        <w:t xml:space="preserve">ont approuvés par les membres </w:t>
      </w:r>
      <w:r>
        <w:rPr>
          <w:rFonts w:cs="Courier"/>
          <w:szCs w:val="26"/>
        </w:rPr>
        <w:t>du conseil moins une abstention et seront présentés dans le dossier du dialogue de gestion.</w:t>
      </w:r>
    </w:p>
    <w:p w14:paraId="0BFBFE1E" w14:textId="77777777" w:rsidR="00715577" w:rsidRDefault="00715577" w:rsidP="00EE7831">
      <w:pPr>
        <w:jc w:val="both"/>
        <w:rPr>
          <w:rFonts w:cs="Courier"/>
          <w:szCs w:val="26"/>
        </w:rPr>
      </w:pPr>
    </w:p>
    <w:p w14:paraId="5D506E7B" w14:textId="77777777" w:rsidR="00B96D6D" w:rsidRDefault="00A04C38" w:rsidP="00EE7831">
      <w:pPr>
        <w:jc w:val="both"/>
        <w:rPr>
          <w:rFonts w:cs="Courier"/>
          <w:szCs w:val="26"/>
        </w:rPr>
      </w:pPr>
      <w:r>
        <w:rPr>
          <w:rFonts w:cs="Courier"/>
          <w:szCs w:val="26"/>
        </w:rPr>
        <w:t xml:space="preserve">M. </w:t>
      </w:r>
      <w:proofErr w:type="spellStart"/>
      <w:r>
        <w:rPr>
          <w:rFonts w:cs="Courier"/>
          <w:szCs w:val="26"/>
        </w:rPr>
        <w:t>Woehl</w:t>
      </w:r>
      <w:proofErr w:type="spellEnd"/>
      <w:r>
        <w:rPr>
          <w:rFonts w:cs="Courier"/>
          <w:szCs w:val="26"/>
        </w:rPr>
        <w:t xml:space="preserve"> évoque la situation difficile dans laquelle risque de se trouver l’Institut de Démographie suite au départ possible d’un MCF HDR en position favorable pour une promotion comme PR dans une autre université. Ce départ affaiblirait le potentiel d’encadrement doctoral ainsi que la position de l’institut en recherche, et particulièrement par rapport au LABEX </w:t>
      </w:r>
      <w:proofErr w:type="spellStart"/>
      <w:r>
        <w:rPr>
          <w:rFonts w:cs="Courier"/>
          <w:szCs w:val="26"/>
        </w:rPr>
        <w:t>IPopS</w:t>
      </w:r>
      <w:proofErr w:type="spellEnd"/>
      <w:r>
        <w:rPr>
          <w:rFonts w:cs="Courier"/>
          <w:szCs w:val="26"/>
        </w:rPr>
        <w:t xml:space="preserve">, </w:t>
      </w:r>
      <w:r w:rsidR="005A3EC4">
        <w:rPr>
          <w:rFonts w:cs="Courier"/>
          <w:szCs w:val="26"/>
        </w:rPr>
        <w:t xml:space="preserve">Il sollicite l’inscription au Dialogue de Gestion de la transformation du poste de MCF de Démographie en poste </w:t>
      </w:r>
      <w:r w:rsidR="00B96D6D">
        <w:rPr>
          <w:rFonts w:cs="Courier"/>
          <w:szCs w:val="26"/>
        </w:rPr>
        <w:t>de PR au titre de l’article 46.3</w:t>
      </w:r>
      <w:r w:rsidR="005A3EC4">
        <w:rPr>
          <w:rFonts w:cs="Courier"/>
          <w:szCs w:val="26"/>
        </w:rPr>
        <w:t>.</w:t>
      </w:r>
    </w:p>
    <w:p w14:paraId="71AB5D9D" w14:textId="77777777" w:rsidR="00B96D6D" w:rsidRDefault="00B96D6D" w:rsidP="00EE7831">
      <w:pPr>
        <w:jc w:val="both"/>
        <w:rPr>
          <w:rFonts w:cs="Courier"/>
          <w:szCs w:val="26"/>
        </w:rPr>
      </w:pPr>
      <w:r>
        <w:rPr>
          <w:rFonts w:cs="Courier"/>
          <w:szCs w:val="26"/>
        </w:rPr>
        <w:t>S’ensuit un débat animé.  M</w:t>
      </w:r>
      <w:r w:rsidR="00CE6E6B">
        <w:rPr>
          <w:rFonts w:cs="Courier"/>
          <w:szCs w:val="26"/>
        </w:rPr>
        <w:t>.</w:t>
      </w:r>
      <w:r>
        <w:rPr>
          <w:rFonts w:cs="Courier"/>
          <w:szCs w:val="26"/>
        </w:rPr>
        <w:t xml:space="preserve"> </w:t>
      </w:r>
      <w:proofErr w:type="spellStart"/>
      <w:r>
        <w:rPr>
          <w:rFonts w:cs="Courier"/>
          <w:szCs w:val="26"/>
        </w:rPr>
        <w:t>Pfefferkorn</w:t>
      </w:r>
      <w:proofErr w:type="spellEnd"/>
      <w:r>
        <w:rPr>
          <w:rFonts w:cs="Courier"/>
          <w:szCs w:val="26"/>
        </w:rPr>
        <w:t xml:space="preserve"> émet une vive protest</w:t>
      </w:r>
      <w:r w:rsidR="00CE6E6B">
        <w:rPr>
          <w:rFonts w:cs="Courier"/>
          <w:szCs w:val="26"/>
        </w:rPr>
        <w:t>a</w:t>
      </w:r>
      <w:r>
        <w:rPr>
          <w:rFonts w:cs="Courier"/>
          <w:szCs w:val="26"/>
        </w:rPr>
        <w:t>tion</w:t>
      </w:r>
      <w:r w:rsidR="00CE6E6B">
        <w:rPr>
          <w:rFonts w:cs="Courier"/>
          <w:szCs w:val="26"/>
        </w:rPr>
        <w:t xml:space="preserve"> </w:t>
      </w:r>
      <w:r>
        <w:rPr>
          <w:rFonts w:cs="Courier"/>
          <w:szCs w:val="26"/>
        </w:rPr>
        <w:t>à la fois sur la forme et sur le fond :</w:t>
      </w:r>
    </w:p>
    <w:p w14:paraId="563356AE" w14:textId="77777777" w:rsidR="00B96D6D" w:rsidRPr="00B96D6D" w:rsidRDefault="00B96D6D" w:rsidP="00B96D6D">
      <w:pPr>
        <w:pStyle w:val="Paragraphedeliste"/>
        <w:numPr>
          <w:ilvl w:val="0"/>
          <w:numId w:val="47"/>
        </w:numPr>
        <w:jc w:val="both"/>
        <w:rPr>
          <w:rFonts w:cs="Courier"/>
          <w:szCs w:val="26"/>
        </w:rPr>
      </w:pPr>
      <w:r w:rsidRPr="00B96D6D">
        <w:rPr>
          <w:rFonts w:cs="Courier"/>
          <w:szCs w:val="26"/>
        </w:rPr>
        <w:t>ce point ne figure pas à l’ordre du jour ;</w:t>
      </w:r>
    </w:p>
    <w:p w14:paraId="0A913ACA" w14:textId="77777777" w:rsidR="00B96D6D" w:rsidRDefault="00B96D6D" w:rsidP="00B96D6D">
      <w:pPr>
        <w:pStyle w:val="Paragraphedeliste"/>
        <w:numPr>
          <w:ilvl w:val="0"/>
          <w:numId w:val="47"/>
        </w:numPr>
        <w:jc w:val="both"/>
        <w:rPr>
          <w:rFonts w:cs="Courier"/>
          <w:szCs w:val="26"/>
        </w:rPr>
      </w:pPr>
      <w:r>
        <w:rPr>
          <w:rFonts w:cs="Courier"/>
          <w:szCs w:val="26"/>
        </w:rPr>
        <w:t>ce point n’a pas été discuté en bureau ; il n’y a pas eu de discussion collégiale à ce sujet ;</w:t>
      </w:r>
    </w:p>
    <w:p w14:paraId="0089083E" w14:textId="77777777" w:rsidR="00B96D6D" w:rsidRDefault="00B96D6D" w:rsidP="00B96D6D">
      <w:pPr>
        <w:pStyle w:val="Paragraphedeliste"/>
        <w:numPr>
          <w:ilvl w:val="0"/>
          <w:numId w:val="47"/>
        </w:numPr>
        <w:jc w:val="both"/>
        <w:rPr>
          <w:rFonts w:cs="Courier"/>
          <w:szCs w:val="26"/>
        </w:rPr>
      </w:pPr>
      <w:r>
        <w:rPr>
          <w:rFonts w:cs="Courier"/>
          <w:szCs w:val="26"/>
        </w:rPr>
        <w:t>cette situation peut concerner de nombreux autres enseignants HDR qui postulent sur un poste dans notre Faculté ; pourquoi privilégier une personne plutôt qu’une autre ?</w:t>
      </w:r>
    </w:p>
    <w:p w14:paraId="240DD01F" w14:textId="4C07AB12" w:rsidR="00B96D6D" w:rsidRPr="00B96D6D" w:rsidRDefault="00B96D6D" w:rsidP="00B96D6D">
      <w:pPr>
        <w:jc w:val="both"/>
        <w:rPr>
          <w:rFonts w:cs="Courier"/>
          <w:szCs w:val="26"/>
        </w:rPr>
      </w:pPr>
      <w:r>
        <w:rPr>
          <w:rFonts w:cs="Courier"/>
          <w:szCs w:val="26"/>
        </w:rPr>
        <w:lastRenderedPageBreak/>
        <w:t>Suit</w:t>
      </w:r>
      <w:r w:rsidR="002F76C2">
        <w:rPr>
          <w:rFonts w:cs="Courier"/>
          <w:szCs w:val="26"/>
        </w:rPr>
        <w:t>e</w:t>
      </w:r>
      <w:r>
        <w:rPr>
          <w:rFonts w:cs="Courier"/>
          <w:szCs w:val="26"/>
        </w:rPr>
        <w:t xml:space="preserve"> à cette remarque, M </w:t>
      </w:r>
      <w:proofErr w:type="spellStart"/>
      <w:r>
        <w:rPr>
          <w:rFonts w:cs="Courier"/>
          <w:szCs w:val="26"/>
        </w:rPr>
        <w:t>Woehl</w:t>
      </w:r>
      <w:proofErr w:type="spellEnd"/>
      <w:r>
        <w:rPr>
          <w:rFonts w:cs="Courier"/>
          <w:szCs w:val="26"/>
        </w:rPr>
        <w:t xml:space="preserve"> explique qu</w:t>
      </w:r>
      <w:r w:rsidR="000F4C18">
        <w:rPr>
          <w:rFonts w:cs="Courier"/>
          <w:szCs w:val="26"/>
        </w:rPr>
        <w:t>e cette information est parvenue</w:t>
      </w:r>
      <w:r>
        <w:rPr>
          <w:rFonts w:cs="Courier"/>
          <w:szCs w:val="26"/>
        </w:rPr>
        <w:t xml:space="preserve"> deux jours avant la séance du conseil de faculté et qu’il n’a pas pu réunir le bureau pour mettre ce point à l’ordre du jour et entreprendre une discussion collégiale.</w:t>
      </w:r>
    </w:p>
    <w:p w14:paraId="40F60570" w14:textId="77777777" w:rsidR="00715577" w:rsidRDefault="00B96D6D" w:rsidP="00EE7831">
      <w:pPr>
        <w:jc w:val="both"/>
        <w:rPr>
          <w:rFonts w:cs="Courier"/>
          <w:szCs w:val="26"/>
        </w:rPr>
      </w:pPr>
      <w:r>
        <w:rPr>
          <w:rFonts w:cs="Courier"/>
          <w:szCs w:val="26"/>
        </w:rPr>
        <w:t>I</w:t>
      </w:r>
      <w:r w:rsidR="005A3EC4">
        <w:rPr>
          <w:rFonts w:cs="Courier"/>
          <w:szCs w:val="26"/>
        </w:rPr>
        <w:t>l a été convenu qu’il fallait attendre le résultat des a</w:t>
      </w:r>
      <w:r w:rsidR="00143EE7">
        <w:rPr>
          <w:rFonts w:cs="Courier"/>
          <w:szCs w:val="26"/>
        </w:rPr>
        <w:t>uditions en cours. Au cas où le classement d</w:t>
      </w:r>
      <w:r w:rsidR="00D329AB">
        <w:rPr>
          <w:rFonts w:cs="Courier"/>
          <w:szCs w:val="26"/>
        </w:rPr>
        <w:t xml:space="preserve">e ces auditions rendrait ce départ possible, une rencontre des représentants de la Faculté (Doyen, assesseurs et directeur de l’institut de démographie) sera sollicité auprès du Vice-Président des Ressources Humaines. </w:t>
      </w:r>
    </w:p>
    <w:p w14:paraId="393B664D" w14:textId="77777777" w:rsidR="00715577" w:rsidRDefault="00715577" w:rsidP="00EE7831">
      <w:pPr>
        <w:jc w:val="both"/>
        <w:rPr>
          <w:rFonts w:cs="Courier"/>
          <w:szCs w:val="26"/>
        </w:rPr>
      </w:pPr>
    </w:p>
    <w:p w14:paraId="36D07A94" w14:textId="77777777" w:rsidR="00A15680" w:rsidRDefault="00715577" w:rsidP="00EE7831">
      <w:pPr>
        <w:jc w:val="both"/>
        <w:rPr>
          <w:rFonts w:cs="Courier"/>
          <w:szCs w:val="26"/>
        </w:rPr>
      </w:pPr>
      <w:r>
        <w:rPr>
          <w:rFonts w:cs="Courier"/>
          <w:szCs w:val="26"/>
        </w:rPr>
        <w:t xml:space="preserve">Une discussion s’engage aussi autour des heures complémentaires : </w:t>
      </w:r>
    </w:p>
    <w:p w14:paraId="76FB5B1A" w14:textId="77777777" w:rsidR="00715577" w:rsidRDefault="0083795A" w:rsidP="00EE7831">
      <w:pPr>
        <w:jc w:val="both"/>
        <w:rPr>
          <w:rFonts w:cs="Courier"/>
          <w:szCs w:val="26"/>
        </w:rPr>
      </w:pPr>
      <w:r>
        <w:rPr>
          <w:rFonts w:cs="Courier"/>
          <w:szCs w:val="26"/>
        </w:rPr>
        <w:t>L’assemblée Générale de la Faculté des enseignants-chercheurs s’est réunie le 3 avril et a élaboré un appel à destination du Président de l’</w:t>
      </w:r>
      <w:proofErr w:type="spellStart"/>
      <w:r>
        <w:rPr>
          <w:rFonts w:cs="Courier"/>
          <w:szCs w:val="26"/>
        </w:rPr>
        <w:t>UdS</w:t>
      </w:r>
      <w:proofErr w:type="spellEnd"/>
      <w:r>
        <w:rPr>
          <w:rFonts w:cs="Courier"/>
          <w:szCs w:val="26"/>
        </w:rPr>
        <w:t xml:space="preserve"> et du </w:t>
      </w:r>
      <w:proofErr w:type="spellStart"/>
      <w:r>
        <w:rPr>
          <w:rFonts w:cs="Courier"/>
          <w:szCs w:val="26"/>
        </w:rPr>
        <w:t>Colle</w:t>
      </w:r>
      <w:r w:rsidR="00CA7E84">
        <w:rPr>
          <w:rFonts w:cs="Courier"/>
          <w:szCs w:val="26"/>
        </w:rPr>
        <w:t>gium</w:t>
      </w:r>
      <w:proofErr w:type="spellEnd"/>
      <w:r w:rsidR="00CA7E84">
        <w:rPr>
          <w:rFonts w:cs="Courier"/>
          <w:szCs w:val="26"/>
        </w:rPr>
        <w:t>. Ce document</w:t>
      </w:r>
      <w:r>
        <w:rPr>
          <w:rFonts w:cs="Courier"/>
          <w:szCs w:val="26"/>
        </w:rPr>
        <w:t xml:space="preserve"> est distribué en séance</w:t>
      </w:r>
    </w:p>
    <w:p w14:paraId="23E2DE65" w14:textId="77777777" w:rsidR="00715577" w:rsidRDefault="00CA7E84" w:rsidP="00EE7831">
      <w:pPr>
        <w:jc w:val="both"/>
        <w:rPr>
          <w:rFonts w:cs="Courier"/>
          <w:szCs w:val="26"/>
        </w:rPr>
      </w:pPr>
      <w:r>
        <w:rPr>
          <w:rFonts w:cs="Courier"/>
          <w:szCs w:val="26"/>
        </w:rPr>
        <w:t xml:space="preserve">M. </w:t>
      </w:r>
      <w:proofErr w:type="spellStart"/>
      <w:r>
        <w:rPr>
          <w:rFonts w:cs="Courier"/>
          <w:szCs w:val="26"/>
        </w:rPr>
        <w:t>Woehl</w:t>
      </w:r>
      <w:proofErr w:type="spellEnd"/>
      <w:r>
        <w:rPr>
          <w:rFonts w:cs="Courier"/>
          <w:szCs w:val="26"/>
        </w:rPr>
        <w:t xml:space="preserve"> rappelle la situation de la Faculté : </w:t>
      </w:r>
      <w:r w:rsidR="00715577">
        <w:rPr>
          <w:rFonts w:cs="Courier"/>
          <w:szCs w:val="26"/>
        </w:rPr>
        <w:t xml:space="preserve">5 000 heures ont été </w:t>
      </w:r>
      <w:r>
        <w:rPr>
          <w:rFonts w:cs="Courier"/>
          <w:szCs w:val="26"/>
        </w:rPr>
        <w:t xml:space="preserve">attribuées </w:t>
      </w:r>
      <w:r w:rsidR="00715577">
        <w:rPr>
          <w:rFonts w:cs="Courier"/>
          <w:szCs w:val="26"/>
        </w:rPr>
        <w:t>à la faculté</w:t>
      </w:r>
      <w:r w:rsidR="005A3EC4">
        <w:rPr>
          <w:rFonts w:cs="Courier"/>
          <w:szCs w:val="26"/>
        </w:rPr>
        <w:t xml:space="preserve"> lors du dialogue de gestion 2014 ;</w:t>
      </w:r>
      <w:r>
        <w:rPr>
          <w:rFonts w:cs="Courier"/>
          <w:szCs w:val="26"/>
        </w:rPr>
        <w:t xml:space="preserve"> 300 heures </w:t>
      </w:r>
      <w:r w:rsidR="00715577">
        <w:rPr>
          <w:rFonts w:cs="Courier"/>
          <w:szCs w:val="26"/>
        </w:rPr>
        <w:t>ont été ajoutées</w:t>
      </w:r>
      <w:r w:rsidR="00734E7A">
        <w:rPr>
          <w:rFonts w:cs="Courier"/>
          <w:szCs w:val="26"/>
        </w:rPr>
        <w:t xml:space="preserve"> par la DGS</w:t>
      </w:r>
      <w:r w:rsidR="00715577">
        <w:rPr>
          <w:rFonts w:cs="Courier"/>
          <w:szCs w:val="26"/>
        </w:rPr>
        <w:t xml:space="preserve"> mais le problème reste entier : l’offre de formation est trop lourde par rapport aux heu</w:t>
      </w:r>
      <w:r w:rsidR="00FB13EB">
        <w:rPr>
          <w:rFonts w:cs="Courier"/>
          <w:szCs w:val="26"/>
        </w:rPr>
        <w:t xml:space="preserve">res basées sur le potentiel </w:t>
      </w:r>
      <w:r w:rsidR="00715577">
        <w:rPr>
          <w:rFonts w:cs="Courier"/>
          <w:szCs w:val="26"/>
        </w:rPr>
        <w:t xml:space="preserve">enseignants : </w:t>
      </w:r>
      <w:r>
        <w:rPr>
          <w:rFonts w:cs="Courier"/>
          <w:szCs w:val="26"/>
        </w:rPr>
        <w:t>de manière récurrente, 600 heures font défaut</w:t>
      </w:r>
      <w:r w:rsidR="00B62236">
        <w:rPr>
          <w:rFonts w:cs="Courier"/>
          <w:szCs w:val="26"/>
        </w:rPr>
        <w:t>. Plusieurs hypothèses doivent être envisagées :</w:t>
      </w:r>
      <w:r w:rsidR="00715577">
        <w:rPr>
          <w:rFonts w:cs="Courier"/>
          <w:szCs w:val="26"/>
        </w:rPr>
        <w:t xml:space="preserve"> revoir</w:t>
      </w:r>
      <w:r w:rsidR="00FB13EB">
        <w:rPr>
          <w:rFonts w:cs="Courier"/>
          <w:szCs w:val="26"/>
        </w:rPr>
        <w:t xml:space="preserve"> les heures de cours et de TD</w:t>
      </w:r>
      <w:r w:rsidR="00B62236">
        <w:rPr>
          <w:rFonts w:cs="Courier"/>
          <w:szCs w:val="26"/>
        </w:rPr>
        <w:t>,</w:t>
      </w:r>
      <w:r w:rsidR="00FB13EB">
        <w:rPr>
          <w:rFonts w:cs="Courier"/>
          <w:szCs w:val="26"/>
        </w:rPr>
        <w:t> </w:t>
      </w:r>
      <w:r w:rsidR="00B62236">
        <w:rPr>
          <w:rFonts w:cs="Courier"/>
          <w:szCs w:val="26"/>
        </w:rPr>
        <w:t>réduire le nombre de</w:t>
      </w:r>
      <w:r w:rsidR="00715577">
        <w:rPr>
          <w:rFonts w:cs="Courier"/>
          <w:szCs w:val="26"/>
        </w:rPr>
        <w:t xml:space="preserve"> séances, revoir les heures de l’EAD, pr</w:t>
      </w:r>
      <w:r w:rsidR="00B62236">
        <w:rPr>
          <w:rFonts w:cs="Courier"/>
          <w:szCs w:val="26"/>
        </w:rPr>
        <w:t>élever</w:t>
      </w:r>
      <w:r w:rsidR="00715577">
        <w:rPr>
          <w:rFonts w:cs="Courier"/>
          <w:szCs w:val="26"/>
        </w:rPr>
        <w:t xml:space="preserve"> sur le référentie</w:t>
      </w:r>
      <w:r w:rsidR="00734E7A">
        <w:rPr>
          <w:rFonts w:cs="Courier"/>
          <w:szCs w:val="26"/>
        </w:rPr>
        <w:t>l etc…</w:t>
      </w:r>
    </w:p>
    <w:p w14:paraId="517A9C89" w14:textId="77777777" w:rsidR="00734E7A" w:rsidRDefault="00734E7A" w:rsidP="00EE7831">
      <w:pPr>
        <w:jc w:val="both"/>
        <w:rPr>
          <w:rFonts w:cs="Courier"/>
          <w:szCs w:val="26"/>
        </w:rPr>
      </w:pPr>
    </w:p>
    <w:p w14:paraId="67D4176C" w14:textId="77777777" w:rsidR="00A50DE4" w:rsidRDefault="00867CF9" w:rsidP="00EE7831">
      <w:pPr>
        <w:jc w:val="both"/>
        <w:rPr>
          <w:rFonts w:cs="Courier"/>
          <w:szCs w:val="26"/>
        </w:rPr>
      </w:pPr>
      <w:r>
        <w:rPr>
          <w:rFonts w:cs="Courier"/>
          <w:szCs w:val="26"/>
        </w:rPr>
        <w:t xml:space="preserve">Plusieurs mesures </w:t>
      </w:r>
      <w:r w:rsidRPr="00587B3B">
        <w:rPr>
          <w:rFonts w:cs="Courier"/>
          <w:szCs w:val="26"/>
        </w:rPr>
        <w:t xml:space="preserve">ont été </w:t>
      </w:r>
      <w:r w:rsidR="003C3F1B" w:rsidRPr="00587B3B">
        <w:rPr>
          <w:rFonts w:cs="Courier"/>
          <w:szCs w:val="26"/>
        </w:rPr>
        <w:t>envisagées lors de l’AG</w:t>
      </w:r>
      <w:bookmarkStart w:id="0" w:name="_GoBack"/>
      <w:bookmarkEnd w:id="0"/>
    </w:p>
    <w:p w14:paraId="4E937A67" w14:textId="77777777" w:rsidR="00A50DE4" w:rsidRPr="00A50DE4" w:rsidRDefault="00715577" w:rsidP="00A50DE4">
      <w:pPr>
        <w:pStyle w:val="Paragraphedeliste"/>
        <w:numPr>
          <w:ilvl w:val="0"/>
          <w:numId w:val="47"/>
        </w:numPr>
        <w:jc w:val="both"/>
        <w:rPr>
          <w:rFonts w:cs="Courier"/>
          <w:szCs w:val="26"/>
        </w:rPr>
      </w:pPr>
      <w:r w:rsidRPr="00A50DE4">
        <w:rPr>
          <w:rFonts w:cs="Courier"/>
          <w:szCs w:val="26"/>
        </w:rPr>
        <w:t xml:space="preserve">les heures en </w:t>
      </w:r>
      <w:r w:rsidR="00A50DE4" w:rsidRPr="00A50DE4">
        <w:rPr>
          <w:rFonts w:cs="Courier"/>
          <w:szCs w:val="26"/>
        </w:rPr>
        <w:t>L3S5 passe</w:t>
      </w:r>
      <w:r w:rsidRPr="00A50DE4">
        <w:rPr>
          <w:rFonts w:cs="Courier"/>
          <w:szCs w:val="26"/>
        </w:rPr>
        <w:t>nt de 60 h à 4</w:t>
      </w:r>
      <w:r w:rsidR="00A50DE4" w:rsidRPr="00A50DE4">
        <w:rPr>
          <w:rFonts w:cs="Courier"/>
          <w:szCs w:val="26"/>
        </w:rPr>
        <w:t>8 h, harmonisant les 2 semestres</w:t>
      </w:r>
      <w:r w:rsidR="002A18E7">
        <w:rPr>
          <w:rFonts w:cs="Courier"/>
          <w:szCs w:val="26"/>
        </w:rPr>
        <w:t xml:space="preserve"> (126 </w:t>
      </w:r>
      <w:proofErr w:type="spellStart"/>
      <w:r w:rsidR="002A18E7">
        <w:rPr>
          <w:rFonts w:cs="Courier"/>
          <w:szCs w:val="26"/>
        </w:rPr>
        <w:t>hetd</w:t>
      </w:r>
      <w:proofErr w:type="spellEnd"/>
      <w:r w:rsidR="002A18E7">
        <w:rPr>
          <w:rFonts w:cs="Courier"/>
          <w:szCs w:val="26"/>
        </w:rPr>
        <w:t>)</w:t>
      </w:r>
    </w:p>
    <w:p w14:paraId="0ACB980A" w14:textId="77777777" w:rsidR="00C7258D" w:rsidRDefault="00513574" w:rsidP="00A50DE4">
      <w:pPr>
        <w:pStyle w:val="Paragraphedeliste"/>
        <w:numPr>
          <w:ilvl w:val="0"/>
          <w:numId w:val="47"/>
        </w:numPr>
        <w:jc w:val="both"/>
        <w:rPr>
          <w:rFonts w:cs="Courier"/>
          <w:szCs w:val="26"/>
        </w:rPr>
      </w:pPr>
      <w:r w:rsidRPr="00A50DE4">
        <w:rPr>
          <w:rFonts w:cs="Courier"/>
          <w:szCs w:val="26"/>
        </w:rPr>
        <w:t>12</w:t>
      </w:r>
      <w:r w:rsidR="00715577" w:rsidRPr="00A50DE4">
        <w:rPr>
          <w:rFonts w:cs="Courier"/>
          <w:szCs w:val="26"/>
        </w:rPr>
        <w:t xml:space="preserve"> </w:t>
      </w:r>
      <w:proofErr w:type="spellStart"/>
      <w:r w:rsidR="00715577" w:rsidRPr="00A50DE4">
        <w:rPr>
          <w:rFonts w:cs="Courier"/>
          <w:szCs w:val="26"/>
        </w:rPr>
        <w:t>hetd</w:t>
      </w:r>
      <w:proofErr w:type="spellEnd"/>
      <w:r w:rsidR="00715577" w:rsidRPr="00A50DE4">
        <w:rPr>
          <w:rFonts w:cs="Courier"/>
          <w:szCs w:val="26"/>
        </w:rPr>
        <w:t xml:space="preserve"> d’économie dans le m</w:t>
      </w:r>
      <w:r w:rsidR="007E2EE9" w:rsidRPr="00A50DE4">
        <w:rPr>
          <w:rFonts w:cs="Courier"/>
          <w:szCs w:val="26"/>
        </w:rPr>
        <w:t xml:space="preserve">aster Enjeux, </w:t>
      </w:r>
    </w:p>
    <w:p w14:paraId="3F946A36" w14:textId="77777777" w:rsidR="00C7258D" w:rsidRDefault="007E2EE9" w:rsidP="00A50DE4">
      <w:pPr>
        <w:pStyle w:val="Paragraphedeliste"/>
        <w:numPr>
          <w:ilvl w:val="0"/>
          <w:numId w:val="47"/>
        </w:numPr>
        <w:jc w:val="both"/>
        <w:rPr>
          <w:rFonts w:cs="Courier"/>
          <w:szCs w:val="26"/>
        </w:rPr>
      </w:pPr>
      <w:r w:rsidRPr="00A50DE4">
        <w:rPr>
          <w:rFonts w:cs="Courier"/>
          <w:szCs w:val="26"/>
        </w:rPr>
        <w:t xml:space="preserve">180 </w:t>
      </w:r>
      <w:proofErr w:type="spellStart"/>
      <w:r w:rsidRPr="00A50DE4">
        <w:rPr>
          <w:rFonts w:cs="Courier"/>
          <w:szCs w:val="26"/>
        </w:rPr>
        <w:t>hetd</w:t>
      </w:r>
      <w:proofErr w:type="spellEnd"/>
      <w:r w:rsidRPr="00A50DE4">
        <w:rPr>
          <w:rFonts w:cs="Courier"/>
          <w:szCs w:val="26"/>
        </w:rPr>
        <w:t xml:space="preserve"> en </w:t>
      </w:r>
      <w:r w:rsidR="00715577" w:rsidRPr="00A50DE4">
        <w:rPr>
          <w:rFonts w:cs="Courier"/>
          <w:szCs w:val="26"/>
        </w:rPr>
        <w:t>EAD</w:t>
      </w:r>
      <w:r w:rsidRPr="00A50DE4">
        <w:rPr>
          <w:rFonts w:cs="Courier"/>
          <w:szCs w:val="26"/>
        </w:rPr>
        <w:t xml:space="preserve"> parcours sociologie</w:t>
      </w:r>
      <w:r w:rsidR="00715577" w:rsidRPr="00A50DE4">
        <w:rPr>
          <w:rFonts w:cs="Courier"/>
          <w:szCs w:val="26"/>
        </w:rPr>
        <w:t xml:space="preserve"> ; </w:t>
      </w:r>
    </w:p>
    <w:p w14:paraId="3BBB6465" w14:textId="77777777" w:rsidR="00C7258D" w:rsidRPr="002A18E7" w:rsidRDefault="002A18E7" w:rsidP="002A18E7">
      <w:pPr>
        <w:pStyle w:val="Paragraphedeliste"/>
        <w:numPr>
          <w:ilvl w:val="0"/>
          <w:numId w:val="47"/>
        </w:numPr>
        <w:jc w:val="both"/>
        <w:rPr>
          <w:rFonts w:cs="Courier"/>
          <w:szCs w:val="26"/>
        </w:rPr>
      </w:pPr>
      <w:r>
        <w:rPr>
          <w:rFonts w:cs="Courier"/>
          <w:szCs w:val="26"/>
        </w:rPr>
        <w:t xml:space="preserve">rapprochement </w:t>
      </w:r>
      <w:r w:rsidR="00715577" w:rsidRPr="002A18E7">
        <w:rPr>
          <w:rFonts w:cs="Courier"/>
          <w:szCs w:val="26"/>
        </w:rPr>
        <w:t>de l’option tr</w:t>
      </w:r>
      <w:r w:rsidR="00734E7A" w:rsidRPr="002A18E7">
        <w:rPr>
          <w:rFonts w:cs="Courier"/>
          <w:szCs w:val="26"/>
        </w:rPr>
        <w:t>a</w:t>
      </w:r>
      <w:r w:rsidR="00715577" w:rsidRPr="002A18E7">
        <w:rPr>
          <w:rFonts w:cs="Courier"/>
          <w:szCs w:val="26"/>
        </w:rPr>
        <w:t>vail</w:t>
      </w:r>
      <w:r>
        <w:rPr>
          <w:rFonts w:cs="Courier"/>
          <w:szCs w:val="26"/>
        </w:rPr>
        <w:t xml:space="preserve"> avec santé en L3S6 et avec Genre en M1S1 </w:t>
      </w:r>
      <w:r w:rsidR="00715577" w:rsidRPr="002A18E7">
        <w:rPr>
          <w:rFonts w:cs="Courier"/>
          <w:szCs w:val="26"/>
        </w:rPr>
        <w:t xml:space="preserve"> </w:t>
      </w:r>
      <w:r>
        <w:rPr>
          <w:rFonts w:cs="Courier"/>
          <w:szCs w:val="26"/>
        </w:rPr>
        <w:t xml:space="preserve">(90 </w:t>
      </w:r>
      <w:proofErr w:type="spellStart"/>
      <w:proofErr w:type="gramStart"/>
      <w:r>
        <w:rPr>
          <w:rFonts w:cs="Courier"/>
          <w:szCs w:val="26"/>
        </w:rPr>
        <w:t>hetd</w:t>
      </w:r>
      <w:proofErr w:type="spellEnd"/>
      <w:r>
        <w:rPr>
          <w:rFonts w:cs="Courier"/>
          <w:szCs w:val="26"/>
        </w:rPr>
        <w:t> )</w:t>
      </w:r>
      <w:proofErr w:type="gramEnd"/>
    </w:p>
    <w:p w14:paraId="1F075B2C" w14:textId="77777777" w:rsidR="002F76C2" w:rsidRDefault="00715577" w:rsidP="00C7258D">
      <w:pPr>
        <w:jc w:val="both"/>
        <w:rPr>
          <w:rFonts w:cs="Courier"/>
          <w:szCs w:val="26"/>
        </w:rPr>
      </w:pPr>
      <w:proofErr w:type="gramStart"/>
      <w:r w:rsidRPr="00C7258D">
        <w:rPr>
          <w:rFonts w:cs="Courier"/>
          <w:szCs w:val="26"/>
        </w:rPr>
        <w:t>total</w:t>
      </w:r>
      <w:proofErr w:type="gramEnd"/>
      <w:r w:rsidRPr="00C7258D">
        <w:rPr>
          <w:rFonts w:cs="Courier"/>
          <w:szCs w:val="26"/>
        </w:rPr>
        <w:t xml:space="preserve"> : </w:t>
      </w:r>
      <w:r w:rsidR="00F17FEE">
        <w:rPr>
          <w:rFonts w:cs="Courier"/>
          <w:szCs w:val="26"/>
        </w:rPr>
        <w:t>408</w:t>
      </w:r>
      <w:r w:rsidR="00734E7A" w:rsidRPr="00C7258D">
        <w:rPr>
          <w:rFonts w:cs="Courier"/>
          <w:szCs w:val="26"/>
        </w:rPr>
        <w:t xml:space="preserve"> </w:t>
      </w:r>
      <w:proofErr w:type="spellStart"/>
      <w:r w:rsidR="00734E7A" w:rsidRPr="00C7258D">
        <w:rPr>
          <w:rFonts w:cs="Courier"/>
          <w:szCs w:val="26"/>
        </w:rPr>
        <w:t>hetd</w:t>
      </w:r>
      <w:proofErr w:type="spellEnd"/>
      <w:r w:rsidR="00734E7A" w:rsidRPr="00C7258D">
        <w:rPr>
          <w:rFonts w:cs="Courier"/>
          <w:szCs w:val="26"/>
        </w:rPr>
        <w:t xml:space="preserve"> (sur 600 heures de déficit).</w:t>
      </w:r>
    </w:p>
    <w:p w14:paraId="784170B6" w14:textId="45376109" w:rsidR="00FB1D98" w:rsidRDefault="008028BB" w:rsidP="00C7258D">
      <w:pPr>
        <w:jc w:val="both"/>
        <w:rPr>
          <w:rFonts w:cs="Courier"/>
          <w:szCs w:val="26"/>
        </w:rPr>
      </w:pPr>
      <w:r>
        <w:rPr>
          <w:rFonts w:cs="Courier"/>
          <w:szCs w:val="26"/>
        </w:rPr>
        <w:t>Le Doyen demande à avoir carte blanche pour pouvoir diminuer le nombre d’heures d’enseignement de la Faculté de 600 heures en faisant passer les cours de 24h à 22h, les cours de 18 à 16h. A cette proposition de faire passer les cours de 24 à 22h et de 18 à 16</w:t>
      </w:r>
      <w:r w:rsidR="00FB1D98">
        <w:rPr>
          <w:rFonts w:cs="Courier"/>
          <w:szCs w:val="26"/>
        </w:rPr>
        <w:t xml:space="preserve">h, M </w:t>
      </w:r>
      <w:proofErr w:type="spellStart"/>
      <w:r w:rsidR="00FB1D98">
        <w:rPr>
          <w:rFonts w:cs="Courier"/>
          <w:szCs w:val="26"/>
        </w:rPr>
        <w:t>Monnerie</w:t>
      </w:r>
      <w:proofErr w:type="spellEnd"/>
      <w:r w:rsidR="00FB1D98">
        <w:rPr>
          <w:rFonts w:cs="Courier"/>
          <w:szCs w:val="26"/>
        </w:rPr>
        <w:t xml:space="preserve"> refuse de descendre les heures </w:t>
      </w:r>
      <w:r w:rsidR="000F4C18">
        <w:rPr>
          <w:rFonts w:cs="Courier"/>
          <w:szCs w:val="26"/>
        </w:rPr>
        <w:t>de cours en ethnologie et souli</w:t>
      </w:r>
      <w:r w:rsidR="00FB1D98">
        <w:rPr>
          <w:rFonts w:cs="Courier"/>
          <w:szCs w:val="26"/>
        </w:rPr>
        <w:t xml:space="preserve">gne que de nombreux efforts ont déjà été entrepris en ethnologie et anthropologie, notamment au niveau des heures de cours, de la suppression des options et du remaniement des maquettes. Mme Gérard et M. </w:t>
      </w:r>
      <w:proofErr w:type="spellStart"/>
      <w:r w:rsidR="00FB1D98">
        <w:rPr>
          <w:rFonts w:cs="Courier"/>
          <w:szCs w:val="26"/>
        </w:rPr>
        <w:t>Wintz</w:t>
      </w:r>
      <w:proofErr w:type="spellEnd"/>
      <w:r w:rsidR="00FB1D98">
        <w:rPr>
          <w:rFonts w:cs="Courier"/>
          <w:szCs w:val="26"/>
        </w:rPr>
        <w:t xml:space="preserve"> soulignent que l’institut de démographie et l’institut d’urbanisme et d’</w:t>
      </w:r>
      <w:r w:rsidR="000F4C18">
        <w:rPr>
          <w:rFonts w:cs="Courier"/>
          <w:szCs w:val="26"/>
        </w:rPr>
        <w:t>aménagement</w:t>
      </w:r>
      <w:r w:rsidR="00FB1D98">
        <w:rPr>
          <w:rFonts w:cs="Courier"/>
          <w:szCs w:val="26"/>
        </w:rPr>
        <w:t xml:space="preserve"> régional ont déjà fait beaucoup d’efforts.</w:t>
      </w:r>
    </w:p>
    <w:p w14:paraId="018DEC22" w14:textId="77777777" w:rsidR="00867CF9" w:rsidRDefault="00FB1D98" w:rsidP="00EE7831">
      <w:pPr>
        <w:jc w:val="both"/>
        <w:rPr>
          <w:rFonts w:cs="Courier"/>
          <w:szCs w:val="26"/>
        </w:rPr>
      </w:pPr>
      <w:r>
        <w:rPr>
          <w:rFonts w:cs="Courier"/>
          <w:szCs w:val="26"/>
        </w:rPr>
        <w:t xml:space="preserve">M. </w:t>
      </w:r>
      <w:proofErr w:type="spellStart"/>
      <w:r>
        <w:rPr>
          <w:rFonts w:cs="Courier"/>
          <w:szCs w:val="26"/>
        </w:rPr>
        <w:t>Pfefferkorn</w:t>
      </w:r>
      <w:proofErr w:type="spellEnd"/>
      <w:r>
        <w:rPr>
          <w:rFonts w:cs="Courier"/>
          <w:szCs w:val="26"/>
        </w:rPr>
        <w:t xml:space="preserve"> demande un vote dissocié entre la première partie de la proposition à hauteur de 408 </w:t>
      </w:r>
      <w:proofErr w:type="spellStart"/>
      <w:r>
        <w:rPr>
          <w:rFonts w:cs="Courier"/>
          <w:szCs w:val="26"/>
        </w:rPr>
        <w:t>hetd</w:t>
      </w:r>
      <w:proofErr w:type="spellEnd"/>
      <w:r>
        <w:rPr>
          <w:rFonts w:cs="Courier"/>
          <w:szCs w:val="26"/>
        </w:rPr>
        <w:t xml:space="preserve"> et la seconde partie. </w:t>
      </w:r>
      <w:r w:rsidR="00050D5C">
        <w:rPr>
          <w:rFonts w:cs="Courier"/>
          <w:szCs w:val="26"/>
        </w:rPr>
        <w:t xml:space="preserve">M. </w:t>
      </w:r>
      <w:proofErr w:type="spellStart"/>
      <w:r w:rsidR="00050D5C">
        <w:rPr>
          <w:rFonts w:cs="Courier"/>
          <w:szCs w:val="26"/>
        </w:rPr>
        <w:t>Woehl</w:t>
      </w:r>
      <w:proofErr w:type="spellEnd"/>
      <w:r w:rsidR="00050D5C">
        <w:rPr>
          <w:rFonts w:cs="Courier"/>
          <w:szCs w:val="26"/>
        </w:rPr>
        <w:t xml:space="preserve"> </w:t>
      </w:r>
      <w:r w:rsidR="008028BB">
        <w:rPr>
          <w:rFonts w:cs="Courier"/>
          <w:szCs w:val="26"/>
        </w:rPr>
        <w:t>impose</w:t>
      </w:r>
      <w:r w:rsidR="00050D5C">
        <w:rPr>
          <w:rFonts w:cs="Courier"/>
          <w:szCs w:val="26"/>
        </w:rPr>
        <w:t xml:space="preserve"> un vote bloqué sur la proposition</w:t>
      </w:r>
      <w:r w:rsidR="008028BB">
        <w:rPr>
          <w:rFonts w:cs="Courier"/>
          <w:szCs w:val="26"/>
        </w:rPr>
        <w:t xml:space="preserve"> en mettant sa démission en balance.</w:t>
      </w:r>
    </w:p>
    <w:p w14:paraId="3CA88B20" w14:textId="77777777" w:rsidR="00734E7A" w:rsidRDefault="00734E7A" w:rsidP="00EE7831">
      <w:pPr>
        <w:jc w:val="both"/>
        <w:rPr>
          <w:rFonts w:cs="Courier"/>
          <w:szCs w:val="26"/>
        </w:rPr>
      </w:pPr>
      <w:r>
        <w:rPr>
          <w:rFonts w:cs="Courier"/>
          <w:szCs w:val="26"/>
        </w:rPr>
        <w:t>Le conseil vote : 4 contre ; 2 pour ; 5 abstentions.</w:t>
      </w:r>
      <w:r w:rsidR="008028BB">
        <w:rPr>
          <w:rFonts w:cs="Courier"/>
          <w:szCs w:val="26"/>
        </w:rPr>
        <w:t xml:space="preserve"> Suite au vote, le Doyen évoque son souhait de démission.</w:t>
      </w:r>
    </w:p>
    <w:p w14:paraId="28EE1C00" w14:textId="77777777" w:rsidR="00734E7A" w:rsidRDefault="00734E7A" w:rsidP="00EE7831">
      <w:pPr>
        <w:jc w:val="both"/>
        <w:rPr>
          <w:rFonts w:cs="Courier"/>
          <w:szCs w:val="26"/>
        </w:rPr>
      </w:pPr>
    </w:p>
    <w:p w14:paraId="51B4F4FB" w14:textId="77777777" w:rsidR="00734E7A" w:rsidRDefault="00734E7A" w:rsidP="00EE7831">
      <w:pPr>
        <w:jc w:val="both"/>
        <w:rPr>
          <w:rFonts w:cs="Courier"/>
          <w:szCs w:val="26"/>
        </w:rPr>
      </w:pPr>
      <w:r>
        <w:rPr>
          <w:rFonts w:cs="Courier"/>
          <w:szCs w:val="26"/>
        </w:rPr>
        <w:t xml:space="preserve">Ce point qui n’a pas été réglé devra donc </w:t>
      </w:r>
      <w:r w:rsidR="00933FD3">
        <w:rPr>
          <w:rFonts w:cs="Courier"/>
          <w:szCs w:val="26"/>
        </w:rPr>
        <w:t>être revu à un prochain conseil pour décider ce qu’il y a de faire par rapport aux services prévisionnels des enseignants et sur les contrats du personnel vacataire pour l’année universitaire 2014/2015.</w:t>
      </w:r>
    </w:p>
    <w:p w14:paraId="262717E1" w14:textId="77777777" w:rsidR="004E781F" w:rsidRDefault="004E781F" w:rsidP="00EE7831">
      <w:pPr>
        <w:jc w:val="both"/>
        <w:rPr>
          <w:rFonts w:cs="Courier"/>
          <w:szCs w:val="26"/>
        </w:rPr>
      </w:pPr>
    </w:p>
    <w:p w14:paraId="44CBCC49" w14:textId="77777777" w:rsidR="00207F6E" w:rsidRDefault="00207F6E" w:rsidP="00EE7831">
      <w:pPr>
        <w:jc w:val="both"/>
        <w:rPr>
          <w:rFonts w:cs="Courier"/>
          <w:szCs w:val="26"/>
        </w:rPr>
      </w:pPr>
    </w:p>
    <w:p w14:paraId="5968D32D" w14:textId="77777777" w:rsidR="00207F6E" w:rsidRDefault="00207F6E" w:rsidP="00EE7831">
      <w:pPr>
        <w:jc w:val="both"/>
        <w:rPr>
          <w:rFonts w:cs="Courier"/>
          <w:szCs w:val="26"/>
        </w:rPr>
      </w:pPr>
    </w:p>
    <w:p w14:paraId="257A4A34" w14:textId="77777777" w:rsidR="00207F6E" w:rsidRDefault="00207F6E" w:rsidP="00EE7831">
      <w:pPr>
        <w:jc w:val="both"/>
        <w:rPr>
          <w:rFonts w:cs="Courier"/>
          <w:szCs w:val="26"/>
        </w:rPr>
      </w:pPr>
    </w:p>
    <w:p w14:paraId="5F7D7319" w14:textId="77777777" w:rsidR="004E781F" w:rsidRPr="00D40182" w:rsidRDefault="004E781F" w:rsidP="00EE7831">
      <w:pPr>
        <w:jc w:val="both"/>
        <w:rPr>
          <w:rFonts w:cs="Courier"/>
          <w:szCs w:val="26"/>
        </w:rPr>
      </w:pPr>
    </w:p>
    <w:p w14:paraId="6AB5677D" w14:textId="77777777" w:rsidR="00EE7831" w:rsidRPr="00512916" w:rsidRDefault="00065AB7" w:rsidP="00EE7831">
      <w:pPr>
        <w:jc w:val="both"/>
        <w:rPr>
          <w:rFonts w:cs="Courier"/>
          <w:b/>
          <w:szCs w:val="26"/>
        </w:rPr>
      </w:pPr>
      <w:r>
        <w:rPr>
          <w:rFonts w:cs="Courier"/>
          <w:szCs w:val="26"/>
        </w:rPr>
        <w:t xml:space="preserve">8. </w:t>
      </w:r>
      <w:r w:rsidR="00EE7831" w:rsidRPr="00512916">
        <w:rPr>
          <w:rFonts w:cs="Courier"/>
          <w:b/>
          <w:szCs w:val="26"/>
        </w:rPr>
        <w:t>Elaboration offre de formation 2014/2015 et Modalités des Contrôles de Connaissances (MCC)</w:t>
      </w:r>
      <w:r w:rsidR="004E781F" w:rsidRPr="00512916">
        <w:rPr>
          <w:rFonts w:cs="Courier"/>
          <w:b/>
          <w:szCs w:val="26"/>
        </w:rPr>
        <w:t> :</w:t>
      </w:r>
    </w:p>
    <w:p w14:paraId="4C500558" w14:textId="77777777" w:rsidR="004E781F" w:rsidRDefault="004E781F" w:rsidP="004E781F">
      <w:pPr>
        <w:rPr>
          <w:rFonts w:cs="Courier"/>
          <w:szCs w:val="26"/>
        </w:rPr>
      </w:pPr>
      <w:r>
        <w:rPr>
          <w:rFonts w:cs="Courier"/>
          <w:szCs w:val="26"/>
        </w:rPr>
        <w:t xml:space="preserve">Mme Maigret distribue les documents pour les MCC de l’année 2014/2015 : </w:t>
      </w:r>
      <w:r w:rsidRPr="004E781F">
        <w:rPr>
          <w:rFonts w:cs="Courier"/>
          <w:szCs w:val="26"/>
        </w:rPr>
        <w:t xml:space="preserve">les membres du conseil </w:t>
      </w:r>
      <w:r>
        <w:rPr>
          <w:rFonts w:cs="Courier"/>
          <w:szCs w:val="26"/>
        </w:rPr>
        <w:t>votent pour à l’unanimité.</w:t>
      </w:r>
    </w:p>
    <w:p w14:paraId="34E9E021" w14:textId="77777777" w:rsidR="00734E7A" w:rsidRPr="00D40182" w:rsidRDefault="00734E7A" w:rsidP="004E781F">
      <w:pPr>
        <w:rPr>
          <w:rFonts w:cs="Courier"/>
          <w:szCs w:val="26"/>
        </w:rPr>
      </w:pPr>
    </w:p>
    <w:p w14:paraId="0B481FB1" w14:textId="77777777" w:rsidR="00A42E59" w:rsidRPr="00D40182" w:rsidRDefault="00065AB7" w:rsidP="00EE7831">
      <w:pPr>
        <w:jc w:val="both"/>
        <w:rPr>
          <w:rFonts w:cs="Courier"/>
          <w:szCs w:val="26"/>
        </w:rPr>
      </w:pPr>
      <w:r>
        <w:rPr>
          <w:rFonts w:cs="Courier"/>
          <w:szCs w:val="26"/>
        </w:rPr>
        <w:t xml:space="preserve">9.    </w:t>
      </w:r>
      <w:r w:rsidR="00EE7831" w:rsidRPr="00065AB7">
        <w:rPr>
          <w:rFonts w:cs="Courier"/>
          <w:b/>
          <w:szCs w:val="26"/>
        </w:rPr>
        <w:t>Divers</w:t>
      </w:r>
    </w:p>
    <w:p w14:paraId="68F48AA3" w14:textId="77777777" w:rsidR="00EE7831" w:rsidRDefault="00734E7A" w:rsidP="00AB029D">
      <w:pPr>
        <w:jc w:val="both"/>
        <w:rPr>
          <w:rFonts w:cs="Courier"/>
          <w:b/>
          <w:szCs w:val="26"/>
        </w:rPr>
      </w:pPr>
      <w:r>
        <w:rPr>
          <w:rFonts w:cs="Courier"/>
          <w:b/>
          <w:szCs w:val="26"/>
        </w:rPr>
        <w:t>/</w:t>
      </w:r>
    </w:p>
    <w:p w14:paraId="0877780B" w14:textId="77777777" w:rsidR="00EE7831" w:rsidRDefault="00EE7831" w:rsidP="00AB029D">
      <w:pPr>
        <w:jc w:val="both"/>
        <w:rPr>
          <w:rFonts w:cs="Courier"/>
          <w:b/>
          <w:szCs w:val="26"/>
        </w:rPr>
      </w:pPr>
    </w:p>
    <w:p w14:paraId="6A44F5E4" w14:textId="77777777" w:rsidR="00EE7831" w:rsidRDefault="00EE7831" w:rsidP="00AB029D">
      <w:pPr>
        <w:jc w:val="both"/>
        <w:rPr>
          <w:rFonts w:cs="Courier"/>
          <w:b/>
          <w:szCs w:val="26"/>
        </w:rPr>
      </w:pPr>
    </w:p>
    <w:p w14:paraId="729A18FF" w14:textId="77777777" w:rsidR="00EE7831" w:rsidRDefault="00EE7831" w:rsidP="00AB029D">
      <w:pPr>
        <w:jc w:val="both"/>
        <w:rPr>
          <w:rFonts w:cs="Courier"/>
          <w:b/>
          <w:szCs w:val="26"/>
        </w:rPr>
      </w:pPr>
    </w:p>
    <w:p w14:paraId="1CBDE16E" w14:textId="77777777" w:rsidR="00743388" w:rsidRPr="00C57485" w:rsidRDefault="00743388" w:rsidP="00AB029D">
      <w:pPr>
        <w:pStyle w:val="Paragraphedeliste"/>
        <w:jc w:val="both"/>
        <w:rPr>
          <w:rFonts w:cs="Courier"/>
          <w:szCs w:val="26"/>
        </w:rPr>
      </w:pPr>
    </w:p>
    <w:p w14:paraId="3B7DF6ED" w14:textId="77777777" w:rsidR="005B2902" w:rsidRPr="003759F4" w:rsidRDefault="00C57485" w:rsidP="00AB029D">
      <w:pPr>
        <w:jc w:val="both"/>
        <w:rPr>
          <w:rFonts w:cs="Courier"/>
          <w:szCs w:val="26"/>
        </w:rPr>
      </w:pPr>
      <w:r w:rsidRPr="003759F4">
        <w:rPr>
          <w:rFonts w:cs="Courier"/>
          <w:szCs w:val="26"/>
        </w:rPr>
        <w:t>La</w:t>
      </w:r>
      <w:r w:rsidR="000B2D7E" w:rsidRPr="003759F4">
        <w:rPr>
          <w:rFonts w:cs="Courier"/>
          <w:szCs w:val="26"/>
        </w:rPr>
        <w:t xml:space="preserve"> séance est clôturée à</w:t>
      </w:r>
      <w:r w:rsidR="00EE7831">
        <w:rPr>
          <w:rFonts w:cs="Courier"/>
          <w:szCs w:val="26"/>
        </w:rPr>
        <w:t xml:space="preserve"> 19h3</w:t>
      </w:r>
      <w:r w:rsidR="00743388" w:rsidRPr="003759F4">
        <w:rPr>
          <w:rFonts w:cs="Courier"/>
          <w:szCs w:val="26"/>
        </w:rPr>
        <w:t>0.</w:t>
      </w:r>
    </w:p>
    <w:p w14:paraId="6A76C440" w14:textId="77777777" w:rsidR="002A47D2" w:rsidRDefault="002A47D2" w:rsidP="00AB029D">
      <w:pPr>
        <w:pStyle w:val="Paragraphedeliste"/>
        <w:jc w:val="both"/>
        <w:rPr>
          <w:rFonts w:cs="Courier"/>
          <w:szCs w:val="26"/>
        </w:rPr>
      </w:pPr>
    </w:p>
    <w:p w14:paraId="6953C981" w14:textId="77777777" w:rsidR="002F6160" w:rsidRDefault="002F6160" w:rsidP="007A10F0">
      <w:pPr>
        <w:pStyle w:val="Paragraphedeliste"/>
        <w:rPr>
          <w:rFonts w:cs="Courier"/>
          <w:szCs w:val="26"/>
        </w:rPr>
      </w:pPr>
    </w:p>
    <w:p w14:paraId="4E66362D" w14:textId="77777777" w:rsidR="002F6160" w:rsidRDefault="002F6160" w:rsidP="007A10F0">
      <w:pPr>
        <w:pStyle w:val="Paragraphedeliste"/>
        <w:rPr>
          <w:rFonts w:cs="Courier"/>
          <w:szCs w:val="26"/>
        </w:rPr>
      </w:pPr>
    </w:p>
    <w:p w14:paraId="42392DCB" w14:textId="77777777" w:rsidR="002F6160" w:rsidRDefault="002F6160" w:rsidP="007A10F0">
      <w:pPr>
        <w:pStyle w:val="Paragraphedeliste"/>
        <w:rPr>
          <w:rFonts w:cs="Courier"/>
          <w:szCs w:val="26"/>
        </w:rPr>
      </w:pPr>
    </w:p>
    <w:p w14:paraId="269EAF99" w14:textId="77777777" w:rsidR="002F6160" w:rsidRDefault="002F6160" w:rsidP="007A10F0">
      <w:pPr>
        <w:pStyle w:val="Paragraphedeliste"/>
        <w:rPr>
          <w:rFonts w:cs="Courier"/>
          <w:szCs w:val="26"/>
        </w:rPr>
      </w:pPr>
    </w:p>
    <w:p w14:paraId="30C334CF" w14:textId="77777777" w:rsidR="002F6160" w:rsidRDefault="002F6160" w:rsidP="007A10F0">
      <w:pPr>
        <w:pStyle w:val="Paragraphedeliste"/>
        <w:rPr>
          <w:rFonts w:cs="Courier"/>
          <w:szCs w:val="26"/>
        </w:rPr>
      </w:pPr>
    </w:p>
    <w:p w14:paraId="4BCDB3D4" w14:textId="77777777" w:rsidR="002F6160" w:rsidRDefault="002F6160" w:rsidP="007A10F0">
      <w:pPr>
        <w:pStyle w:val="Paragraphedeliste"/>
        <w:rPr>
          <w:rFonts w:cs="Courier"/>
          <w:szCs w:val="26"/>
        </w:rPr>
      </w:pPr>
    </w:p>
    <w:p w14:paraId="2D78A28F" w14:textId="77777777" w:rsidR="002F6160" w:rsidRDefault="002F6160" w:rsidP="007A10F0">
      <w:pPr>
        <w:pStyle w:val="Paragraphedeliste"/>
        <w:rPr>
          <w:rFonts w:cs="Courier"/>
          <w:szCs w:val="26"/>
        </w:rPr>
      </w:pPr>
    </w:p>
    <w:p w14:paraId="080119ED" w14:textId="77777777" w:rsidR="002F6160" w:rsidRDefault="002F6160" w:rsidP="007A10F0">
      <w:pPr>
        <w:pStyle w:val="Paragraphedeliste"/>
        <w:rPr>
          <w:rFonts w:cs="Courier"/>
          <w:szCs w:val="26"/>
        </w:rPr>
      </w:pPr>
    </w:p>
    <w:p w14:paraId="2D4C41A3" w14:textId="77777777" w:rsidR="002F6160" w:rsidRDefault="002F6160" w:rsidP="007A10F0">
      <w:pPr>
        <w:pStyle w:val="Paragraphedeliste"/>
        <w:rPr>
          <w:rFonts w:cs="Courier"/>
          <w:szCs w:val="26"/>
        </w:rPr>
      </w:pPr>
    </w:p>
    <w:p w14:paraId="617EC7F4" w14:textId="77777777" w:rsidR="002F6160" w:rsidRDefault="002F6160" w:rsidP="007A10F0">
      <w:pPr>
        <w:pStyle w:val="Paragraphedeliste"/>
        <w:rPr>
          <w:rFonts w:cs="Courier"/>
          <w:szCs w:val="26"/>
        </w:rPr>
      </w:pPr>
    </w:p>
    <w:p w14:paraId="57C9CF41" w14:textId="77777777" w:rsidR="00387332" w:rsidRPr="00493D23" w:rsidRDefault="00387332" w:rsidP="00493D23">
      <w:pPr>
        <w:rPr>
          <w:rFonts w:cs="Courier"/>
          <w:szCs w:val="26"/>
        </w:rPr>
      </w:pPr>
    </w:p>
    <w:sectPr w:rsidR="00387332" w:rsidRPr="00493D23" w:rsidSect="000A545E">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99D96" w14:textId="77777777" w:rsidR="008028BB" w:rsidRDefault="008028BB">
      <w:r>
        <w:separator/>
      </w:r>
    </w:p>
  </w:endnote>
  <w:endnote w:type="continuationSeparator" w:id="0">
    <w:p w14:paraId="20AE3A6A" w14:textId="77777777" w:rsidR="008028BB" w:rsidRDefault="0080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57D6E" w14:textId="77777777" w:rsidR="008028BB" w:rsidRPr="00274445" w:rsidRDefault="008028BB" w:rsidP="00274445">
    <w:pPr>
      <w:pStyle w:val="Pieddepage"/>
      <w:jc w:val="right"/>
      <w:rPr>
        <w:sz w:val="20"/>
      </w:rPr>
    </w:pPr>
    <w:r>
      <w:rPr>
        <w:sz w:val="20"/>
      </w:rPr>
      <w:t xml:space="preserve">Page </w:t>
    </w:r>
    <w:r w:rsidRPr="00274445">
      <w:rPr>
        <w:rStyle w:val="Numrodepage"/>
        <w:sz w:val="20"/>
      </w:rPr>
      <w:fldChar w:fldCharType="begin"/>
    </w:r>
    <w:r w:rsidRPr="00274445">
      <w:rPr>
        <w:rStyle w:val="Numrodepage"/>
        <w:sz w:val="20"/>
      </w:rPr>
      <w:instrText xml:space="preserve"> PAGE </w:instrText>
    </w:r>
    <w:r w:rsidRPr="00274445">
      <w:rPr>
        <w:rStyle w:val="Numrodepage"/>
        <w:sz w:val="20"/>
      </w:rPr>
      <w:fldChar w:fldCharType="separate"/>
    </w:r>
    <w:r w:rsidR="00587B3B">
      <w:rPr>
        <w:rStyle w:val="Numrodepage"/>
        <w:noProof/>
        <w:sz w:val="20"/>
      </w:rPr>
      <w:t>1</w:t>
    </w:r>
    <w:r w:rsidRPr="00274445">
      <w:rPr>
        <w:rStyle w:val="Numrodepage"/>
        <w:sz w:val="20"/>
      </w:rPr>
      <w:fldChar w:fldCharType="end"/>
    </w:r>
    <w:r w:rsidRPr="00274445">
      <w:rPr>
        <w:rStyle w:val="Numrodepage"/>
        <w:sz w:val="20"/>
      </w:rPr>
      <w:t>/</w:t>
    </w:r>
    <w:r w:rsidRPr="00274445">
      <w:rPr>
        <w:rStyle w:val="Numrodepage"/>
        <w:sz w:val="20"/>
      </w:rPr>
      <w:fldChar w:fldCharType="begin"/>
    </w:r>
    <w:r w:rsidRPr="00274445">
      <w:rPr>
        <w:rStyle w:val="Numrodepage"/>
        <w:sz w:val="20"/>
      </w:rPr>
      <w:instrText xml:space="preserve"> NUMPAGES </w:instrText>
    </w:r>
    <w:r w:rsidRPr="00274445">
      <w:rPr>
        <w:rStyle w:val="Numrodepage"/>
        <w:sz w:val="20"/>
      </w:rPr>
      <w:fldChar w:fldCharType="separate"/>
    </w:r>
    <w:r w:rsidR="00587B3B">
      <w:rPr>
        <w:rStyle w:val="Numrodepage"/>
        <w:noProof/>
        <w:sz w:val="20"/>
      </w:rPr>
      <w:t>4</w:t>
    </w:r>
    <w:r w:rsidRPr="00274445">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0D4DD" w14:textId="77777777" w:rsidR="008028BB" w:rsidRDefault="008028BB">
      <w:r>
        <w:separator/>
      </w:r>
    </w:p>
  </w:footnote>
  <w:footnote w:type="continuationSeparator" w:id="0">
    <w:p w14:paraId="69D2A4D4" w14:textId="77777777" w:rsidR="008028BB" w:rsidRDefault="00802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822"/>
    <w:multiLevelType w:val="hybridMultilevel"/>
    <w:tmpl w:val="E9A8692A"/>
    <w:lvl w:ilvl="0" w:tplc="E1F4DF74">
      <w:start w:val="4"/>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8B3968"/>
    <w:multiLevelType w:val="hybridMultilevel"/>
    <w:tmpl w:val="D8DAD7CA"/>
    <w:lvl w:ilvl="0" w:tplc="70C6D44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2F33590"/>
    <w:multiLevelType w:val="hybridMultilevel"/>
    <w:tmpl w:val="6A62B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510F06"/>
    <w:multiLevelType w:val="hybridMultilevel"/>
    <w:tmpl w:val="2DC42DC4"/>
    <w:lvl w:ilvl="0" w:tplc="0B0647E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134D55"/>
    <w:multiLevelType w:val="hybridMultilevel"/>
    <w:tmpl w:val="81646B7A"/>
    <w:lvl w:ilvl="0" w:tplc="21204C74">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510B3F"/>
    <w:multiLevelType w:val="hybridMultilevel"/>
    <w:tmpl w:val="BC9C364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D5A479D"/>
    <w:multiLevelType w:val="hybridMultilevel"/>
    <w:tmpl w:val="725465C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1EB412CC"/>
    <w:multiLevelType w:val="hybridMultilevel"/>
    <w:tmpl w:val="485C43C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FF35276"/>
    <w:multiLevelType w:val="hybridMultilevel"/>
    <w:tmpl w:val="2EEED964"/>
    <w:lvl w:ilvl="0" w:tplc="7C5E8FFC">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21EF7744"/>
    <w:multiLevelType w:val="hybridMultilevel"/>
    <w:tmpl w:val="6AC22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36238F"/>
    <w:multiLevelType w:val="hybridMultilevel"/>
    <w:tmpl w:val="5350B322"/>
    <w:lvl w:ilvl="0" w:tplc="B1DA901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C14AB8"/>
    <w:multiLevelType w:val="hybridMultilevel"/>
    <w:tmpl w:val="E70C6F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54643E"/>
    <w:multiLevelType w:val="hybridMultilevel"/>
    <w:tmpl w:val="67545E56"/>
    <w:lvl w:ilvl="0" w:tplc="0F5A54E6">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19599D"/>
    <w:multiLevelType w:val="hybridMultilevel"/>
    <w:tmpl w:val="B81444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29235A94"/>
    <w:multiLevelType w:val="hybridMultilevel"/>
    <w:tmpl w:val="AC4EE280"/>
    <w:lvl w:ilvl="0" w:tplc="65781BEC">
      <w:start w:val="13"/>
      <w:numFmt w:val="bullet"/>
      <w:lvlText w:val="-"/>
      <w:lvlJc w:val="left"/>
      <w:pPr>
        <w:ind w:left="720" w:hanging="360"/>
      </w:pPr>
      <w:rPr>
        <w:rFonts w:ascii="Cambria" w:eastAsia="Cambria" w:hAnsi="Cambria" w:cs="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2179A0"/>
    <w:multiLevelType w:val="hybridMultilevel"/>
    <w:tmpl w:val="8EAAB1B0"/>
    <w:lvl w:ilvl="0" w:tplc="43EC46E0">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B4F37DF"/>
    <w:multiLevelType w:val="hybridMultilevel"/>
    <w:tmpl w:val="CA3E3046"/>
    <w:lvl w:ilvl="0" w:tplc="82F44620">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30F442BA"/>
    <w:multiLevelType w:val="hybridMultilevel"/>
    <w:tmpl w:val="486000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35923BC"/>
    <w:multiLevelType w:val="hybridMultilevel"/>
    <w:tmpl w:val="8E56E43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7457DC2"/>
    <w:multiLevelType w:val="hybridMultilevel"/>
    <w:tmpl w:val="DE4EE00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E7D10CB"/>
    <w:multiLevelType w:val="hybridMultilevel"/>
    <w:tmpl w:val="B33ED0C2"/>
    <w:lvl w:ilvl="0" w:tplc="040C000F">
      <w:start w:val="3"/>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nsid w:val="42F90E20"/>
    <w:multiLevelType w:val="hybridMultilevel"/>
    <w:tmpl w:val="5F666332"/>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45F5786C"/>
    <w:multiLevelType w:val="hybridMultilevel"/>
    <w:tmpl w:val="DA708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B651C4"/>
    <w:multiLevelType w:val="hybridMultilevel"/>
    <w:tmpl w:val="828A62C0"/>
    <w:lvl w:ilvl="0" w:tplc="223803B4">
      <w:start w:val="1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E23606D"/>
    <w:multiLevelType w:val="hybridMultilevel"/>
    <w:tmpl w:val="94BA2DA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50662FB6"/>
    <w:multiLevelType w:val="hybridMultilevel"/>
    <w:tmpl w:val="28B656DA"/>
    <w:lvl w:ilvl="0" w:tplc="21204C74">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982535"/>
    <w:multiLevelType w:val="hybridMultilevel"/>
    <w:tmpl w:val="2DC42DC4"/>
    <w:lvl w:ilvl="0" w:tplc="0B0647E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55265D1"/>
    <w:multiLevelType w:val="hybridMultilevel"/>
    <w:tmpl w:val="1D280A1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58B25DD4"/>
    <w:multiLevelType w:val="hybridMultilevel"/>
    <w:tmpl w:val="3CA29E26"/>
    <w:lvl w:ilvl="0" w:tplc="C330C446">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59B405FA"/>
    <w:multiLevelType w:val="hybridMultilevel"/>
    <w:tmpl w:val="5726A984"/>
    <w:lvl w:ilvl="0" w:tplc="7D82534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5C457F4A"/>
    <w:multiLevelType w:val="hybridMultilevel"/>
    <w:tmpl w:val="6AC22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C6D1E80"/>
    <w:multiLevelType w:val="hybridMultilevel"/>
    <w:tmpl w:val="F4867494"/>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C6D7869"/>
    <w:multiLevelType w:val="hybridMultilevel"/>
    <w:tmpl w:val="1B5E63B0"/>
    <w:lvl w:ilvl="0" w:tplc="16E6C6E6">
      <w:start w:val="13"/>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1F19E1"/>
    <w:multiLevelType w:val="hybridMultilevel"/>
    <w:tmpl w:val="148A48B6"/>
    <w:lvl w:ilvl="0" w:tplc="BCFE0892">
      <w:start w:val="3"/>
      <w:numFmt w:val="bullet"/>
      <w:lvlText w:val="-"/>
      <w:lvlJc w:val="left"/>
      <w:pPr>
        <w:ind w:left="1065" w:hanging="360"/>
      </w:pPr>
      <w:rPr>
        <w:rFonts w:ascii="Cambria" w:eastAsia="Cambria" w:hAnsi="Cambria" w:cs="Courier"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4">
    <w:nsid w:val="60293D79"/>
    <w:multiLevelType w:val="hybridMultilevel"/>
    <w:tmpl w:val="A6D8476E"/>
    <w:lvl w:ilvl="0" w:tplc="040C000F">
      <w:start w:val="1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nsid w:val="60FD1EFB"/>
    <w:multiLevelType w:val="hybridMultilevel"/>
    <w:tmpl w:val="126058E6"/>
    <w:lvl w:ilvl="0" w:tplc="3E42E18A">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61E020FD"/>
    <w:multiLevelType w:val="hybridMultilevel"/>
    <w:tmpl w:val="904E6F2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275672E"/>
    <w:multiLevelType w:val="hybridMultilevel"/>
    <w:tmpl w:val="82022338"/>
    <w:lvl w:ilvl="0" w:tplc="FD508680">
      <w:start w:val="4"/>
      <w:numFmt w:val="decimal"/>
      <w:lvlText w:val="%1."/>
      <w:lvlJc w:val="left"/>
      <w:pPr>
        <w:ind w:left="927"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8">
    <w:nsid w:val="64F31622"/>
    <w:multiLevelType w:val="hybridMultilevel"/>
    <w:tmpl w:val="BC9C364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69134ACD"/>
    <w:multiLevelType w:val="hybridMultilevel"/>
    <w:tmpl w:val="C3A4018A"/>
    <w:lvl w:ilvl="0" w:tplc="040C000F">
      <w:start w:val="1"/>
      <w:numFmt w:val="decimal"/>
      <w:lvlText w:val="%1."/>
      <w:lvlJc w:val="left"/>
      <w:pPr>
        <w:ind w:left="1416" w:hanging="360"/>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40">
    <w:nsid w:val="6F707970"/>
    <w:multiLevelType w:val="hybridMultilevel"/>
    <w:tmpl w:val="27204B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1">
    <w:nsid w:val="73694333"/>
    <w:multiLevelType w:val="hybridMultilevel"/>
    <w:tmpl w:val="A8E26A34"/>
    <w:lvl w:ilvl="0" w:tplc="A5E035A0">
      <w:start w:val="13"/>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CE422B"/>
    <w:multiLevelType w:val="hybridMultilevel"/>
    <w:tmpl w:val="C46CD8A2"/>
    <w:lvl w:ilvl="0" w:tplc="5694C464">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3">
    <w:nsid w:val="7854035F"/>
    <w:multiLevelType w:val="hybridMultilevel"/>
    <w:tmpl w:val="A2E6CEE0"/>
    <w:lvl w:ilvl="0" w:tplc="EFF40E36">
      <w:start w:val="7"/>
      <w:numFmt w:val="bullet"/>
      <w:lvlText w:val="-"/>
      <w:lvlJc w:val="left"/>
      <w:pPr>
        <w:ind w:left="720" w:hanging="360"/>
      </w:pPr>
      <w:rPr>
        <w:rFonts w:ascii="Cambria" w:eastAsia="Cambria" w:hAnsi="Cambria"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17787A"/>
    <w:multiLevelType w:val="hybridMultilevel"/>
    <w:tmpl w:val="D772AFE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5">
    <w:nsid w:val="7CAB77D5"/>
    <w:multiLevelType w:val="hybridMultilevel"/>
    <w:tmpl w:val="E39451F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FDB58CA"/>
    <w:multiLevelType w:val="hybridMultilevel"/>
    <w:tmpl w:val="F79CAC50"/>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46"/>
  </w:num>
  <w:num w:numId="3">
    <w:abstractNumId w:val="6"/>
  </w:num>
  <w:num w:numId="4">
    <w:abstractNumId w:val="21"/>
  </w:num>
  <w:num w:numId="5">
    <w:abstractNumId w:val="40"/>
  </w:num>
  <w:num w:numId="6">
    <w:abstractNumId w:val="13"/>
  </w:num>
  <w:num w:numId="7">
    <w:abstractNumId w:val="44"/>
  </w:num>
  <w:num w:numId="8">
    <w:abstractNumId w:val="7"/>
  </w:num>
  <w:num w:numId="9">
    <w:abstractNumId w:val="5"/>
  </w:num>
  <w:num w:numId="10">
    <w:abstractNumId w:val="24"/>
  </w:num>
  <w:num w:numId="11">
    <w:abstractNumId w:val="34"/>
  </w:num>
  <w:num w:numId="12">
    <w:abstractNumId w:val="23"/>
  </w:num>
  <w:num w:numId="13">
    <w:abstractNumId w:val="27"/>
  </w:num>
  <w:num w:numId="14">
    <w:abstractNumId w:val="41"/>
  </w:num>
  <w:num w:numId="15">
    <w:abstractNumId w:val="32"/>
  </w:num>
  <w:num w:numId="16">
    <w:abstractNumId w:val="31"/>
  </w:num>
  <w:num w:numId="17">
    <w:abstractNumId w:val="14"/>
  </w:num>
  <w:num w:numId="18">
    <w:abstractNumId w:val="11"/>
  </w:num>
  <w:num w:numId="19">
    <w:abstractNumId w:val="35"/>
  </w:num>
  <w:num w:numId="20">
    <w:abstractNumId w:val="15"/>
  </w:num>
  <w:num w:numId="21">
    <w:abstractNumId w:val="38"/>
  </w:num>
  <w:num w:numId="22">
    <w:abstractNumId w:val="18"/>
  </w:num>
  <w:num w:numId="23">
    <w:abstractNumId w:val="12"/>
  </w:num>
  <w:num w:numId="24">
    <w:abstractNumId w:val="17"/>
  </w:num>
  <w:num w:numId="25">
    <w:abstractNumId w:val="19"/>
  </w:num>
  <w:num w:numId="26">
    <w:abstractNumId w:val="39"/>
  </w:num>
  <w:num w:numId="27">
    <w:abstractNumId w:val="36"/>
  </w:num>
  <w:num w:numId="28">
    <w:abstractNumId w:val="4"/>
  </w:num>
  <w:num w:numId="29">
    <w:abstractNumId w:val="25"/>
  </w:num>
  <w:num w:numId="30">
    <w:abstractNumId w:val="22"/>
  </w:num>
  <w:num w:numId="31">
    <w:abstractNumId w:val="10"/>
  </w:num>
  <w:num w:numId="32">
    <w:abstractNumId w:val="3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8"/>
  </w:num>
  <w:num w:numId="37">
    <w:abstractNumId w:val="42"/>
  </w:num>
  <w:num w:numId="38">
    <w:abstractNumId w:val="16"/>
  </w:num>
  <w:num w:numId="39">
    <w:abstractNumId w:val="20"/>
  </w:num>
  <w:num w:numId="40">
    <w:abstractNumId w:val="37"/>
  </w:num>
  <w:num w:numId="41">
    <w:abstractNumId w:val="33"/>
  </w:num>
  <w:num w:numId="42">
    <w:abstractNumId w:val="1"/>
  </w:num>
  <w:num w:numId="43">
    <w:abstractNumId w:val="28"/>
  </w:num>
  <w:num w:numId="44">
    <w:abstractNumId w:val="29"/>
  </w:num>
  <w:num w:numId="45">
    <w:abstractNumId w:val="2"/>
  </w:num>
  <w:num w:numId="46">
    <w:abstractNumId w:val="4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00"/>
    <w:rsid w:val="00000C52"/>
    <w:rsid w:val="0000628D"/>
    <w:rsid w:val="00006AF6"/>
    <w:rsid w:val="000109D0"/>
    <w:rsid w:val="00020E1B"/>
    <w:rsid w:val="00021951"/>
    <w:rsid w:val="00023C02"/>
    <w:rsid w:val="00024E41"/>
    <w:rsid w:val="00025999"/>
    <w:rsid w:val="000374B9"/>
    <w:rsid w:val="00042AE1"/>
    <w:rsid w:val="00042FF5"/>
    <w:rsid w:val="00045DE9"/>
    <w:rsid w:val="00050A1B"/>
    <w:rsid w:val="00050A1D"/>
    <w:rsid w:val="00050D5C"/>
    <w:rsid w:val="0005128A"/>
    <w:rsid w:val="00065AB7"/>
    <w:rsid w:val="00067896"/>
    <w:rsid w:val="000758E4"/>
    <w:rsid w:val="00081AF8"/>
    <w:rsid w:val="00083ABA"/>
    <w:rsid w:val="00091169"/>
    <w:rsid w:val="0009573F"/>
    <w:rsid w:val="000A2243"/>
    <w:rsid w:val="000A23F5"/>
    <w:rsid w:val="000A545E"/>
    <w:rsid w:val="000B2D7E"/>
    <w:rsid w:val="000B3F65"/>
    <w:rsid w:val="000C028C"/>
    <w:rsid w:val="000C1E85"/>
    <w:rsid w:val="000D1794"/>
    <w:rsid w:val="000D5DD7"/>
    <w:rsid w:val="000D67DC"/>
    <w:rsid w:val="000D7215"/>
    <w:rsid w:val="000E0468"/>
    <w:rsid w:val="000E58F9"/>
    <w:rsid w:val="000F0A31"/>
    <w:rsid w:val="000F4C18"/>
    <w:rsid w:val="000F5112"/>
    <w:rsid w:val="00107BFB"/>
    <w:rsid w:val="00113175"/>
    <w:rsid w:val="00121DD2"/>
    <w:rsid w:val="00125CED"/>
    <w:rsid w:val="0012602A"/>
    <w:rsid w:val="00126158"/>
    <w:rsid w:val="00140ECD"/>
    <w:rsid w:val="00143056"/>
    <w:rsid w:val="00143EE7"/>
    <w:rsid w:val="001513ED"/>
    <w:rsid w:val="00164557"/>
    <w:rsid w:val="00182E91"/>
    <w:rsid w:val="001836F6"/>
    <w:rsid w:val="00185191"/>
    <w:rsid w:val="0018683B"/>
    <w:rsid w:val="0019484E"/>
    <w:rsid w:val="00195F31"/>
    <w:rsid w:val="001A114B"/>
    <w:rsid w:val="001A2865"/>
    <w:rsid w:val="001B7ABA"/>
    <w:rsid w:val="001C501D"/>
    <w:rsid w:val="001D06DB"/>
    <w:rsid w:val="001D3EF7"/>
    <w:rsid w:val="001E06F7"/>
    <w:rsid w:val="001E648C"/>
    <w:rsid w:val="001E791F"/>
    <w:rsid w:val="001F203F"/>
    <w:rsid w:val="001F2473"/>
    <w:rsid w:val="001F2536"/>
    <w:rsid w:val="001F4722"/>
    <w:rsid w:val="001F4EAC"/>
    <w:rsid w:val="001F54B6"/>
    <w:rsid w:val="002072C9"/>
    <w:rsid w:val="00207F6E"/>
    <w:rsid w:val="002103AE"/>
    <w:rsid w:val="0021368E"/>
    <w:rsid w:val="0023590A"/>
    <w:rsid w:val="00235F5C"/>
    <w:rsid w:val="00240A1A"/>
    <w:rsid w:val="0024195B"/>
    <w:rsid w:val="00254314"/>
    <w:rsid w:val="002552E5"/>
    <w:rsid w:val="002605F4"/>
    <w:rsid w:val="00261D02"/>
    <w:rsid w:val="0026682F"/>
    <w:rsid w:val="0027037C"/>
    <w:rsid w:val="00274445"/>
    <w:rsid w:val="00274AF5"/>
    <w:rsid w:val="00287470"/>
    <w:rsid w:val="0029124D"/>
    <w:rsid w:val="0029316C"/>
    <w:rsid w:val="002974E3"/>
    <w:rsid w:val="002A18E7"/>
    <w:rsid w:val="002A43A6"/>
    <w:rsid w:val="002A47D2"/>
    <w:rsid w:val="002A5B14"/>
    <w:rsid w:val="002A6A31"/>
    <w:rsid w:val="002B005C"/>
    <w:rsid w:val="002B0FD4"/>
    <w:rsid w:val="002B18CE"/>
    <w:rsid w:val="002B29CD"/>
    <w:rsid w:val="002C0478"/>
    <w:rsid w:val="002C4237"/>
    <w:rsid w:val="002C52A0"/>
    <w:rsid w:val="002D2735"/>
    <w:rsid w:val="002D7077"/>
    <w:rsid w:val="002D7756"/>
    <w:rsid w:val="002E1C19"/>
    <w:rsid w:val="002E2E61"/>
    <w:rsid w:val="002E352A"/>
    <w:rsid w:val="002F1AD6"/>
    <w:rsid w:val="002F6160"/>
    <w:rsid w:val="002F76C2"/>
    <w:rsid w:val="00314D13"/>
    <w:rsid w:val="00315F70"/>
    <w:rsid w:val="00320E92"/>
    <w:rsid w:val="003250DE"/>
    <w:rsid w:val="00331A6E"/>
    <w:rsid w:val="00332747"/>
    <w:rsid w:val="00336255"/>
    <w:rsid w:val="00343337"/>
    <w:rsid w:val="00352C4B"/>
    <w:rsid w:val="00362449"/>
    <w:rsid w:val="00364AB5"/>
    <w:rsid w:val="00371E9A"/>
    <w:rsid w:val="003759F4"/>
    <w:rsid w:val="00387332"/>
    <w:rsid w:val="00392BD9"/>
    <w:rsid w:val="003A73B6"/>
    <w:rsid w:val="003B1108"/>
    <w:rsid w:val="003B698B"/>
    <w:rsid w:val="003B7C9E"/>
    <w:rsid w:val="003C0A47"/>
    <w:rsid w:val="003C3378"/>
    <w:rsid w:val="003C3F1B"/>
    <w:rsid w:val="003C435E"/>
    <w:rsid w:val="003C4C5B"/>
    <w:rsid w:val="003C4CAA"/>
    <w:rsid w:val="003C7B8E"/>
    <w:rsid w:val="003D027A"/>
    <w:rsid w:val="003D3D5B"/>
    <w:rsid w:val="003E3299"/>
    <w:rsid w:val="003E4895"/>
    <w:rsid w:val="003E59CF"/>
    <w:rsid w:val="003F08C7"/>
    <w:rsid w:val="00403953"/>
    <w:rsid w:val="00404D2E"/>
    <w:rsid w:val="0040657F"/>
    <w:rsid w:val="004108B8"/>
    <w:rsid w:val="00412582"/>
    <w:rsid w:val="00413AA9"/>
    <w:rsid w:val="004162CE"/>
    <w:rsid w:val="00417300"/>
    <w:rsid w:val="0041735A"/>
    <w:rsid w:val="00421A64"/>
    <w:rsid w:val="00425FD2"/>
    <w:rsid w:val="00426EA9"/>
    <w:rsid w:val="00430031"/>
    <w:rsid w:val="00430694"/>
    <w:rsid w:val="004323FC"/>
    <w:rsid w:val="004359F8"/>
    <w:rsid w:val="0044253B"/>
    <w:rsid w:val="00442A06"/>
    <w:rsid w:val="004437F3"/>
    <w:rsid w:val="00444F3D"/>
    <w:rsid w:val="004503DD"/>
    <w:rsid w:val="00464A18"/>
    <w:rsid w:val="00466F43"/>
    <w:rsid w:val="0047066B"/>
    <w:rsid w:val="00486609"/>
    <w:rsid w:val="00493D23"/>
    <w:rsid w:val="00496AF1"/>
    <w:rsid w:val="004971A3"/>
    <w:rsid w:val="004A1540"/>
    <w:rsid w:val="004A7B65"/>
    <w:rsid w:val="004A7CD9"/>
    <w:rsid w:val="004B7185"/>
    <w:rsid w:val="004D6986"/>
    <w:rsid w:val="004E781F"/>
    <w:rsid w:val="004F3112"/>
    <w:rsid w:val="004F5D87"/>
    <w:rsid w:val="005007C7"/>
    <w:rsid w:val="00505A54"/>
    <w:rsid w:val="005063CD"/>
    <w:rsid w:val="00512916"/>
    <w:rsid w:val="00513574"/>
    <w:rsid w:val="00525AB1"/>
    <w:rsid w:val="00526619"/>
    <w:rsid w:val="0053258F"/>
    <w:rsid w:val="00542928"/>
    <w:rsid w:val="0054666C"/>
    <w:rsid w:val="005520F9"/>
    <w:rsid w:val="0056684E"/>
    <w:rsid w:val="005722E9"/>
    <w:rsid w:val="00573377"/>
    <w:rsid w:val="00573CDE"/>
    <w:rsid w:val="00576B0A"/>
    <w:rsid w:val="00576E85"/>
    <w:rsid w:val="005850FA"/>
    <w:rsid w:val="00586A7E"/>
    <w:rsid w:val="00587B3B"/>
    <w:rsid w:val="0059513C"/>
    <w:rsid w:val="005A0C3B"/>
    <w:rsid w:val="005A13AF"/>
    <w:rsid w:val="005A3E47"/>
    <w:rsid w:val="005A3EC4"/>
    <w:rsid w:val="005B2902"/>
    <w:rsid w:val="005C0461"/>
    <w:rsid w:val="005C3DA2"/>
    <w:rsid w:val="005C6DC0"/>
    <w:rsid w:val="005D704C"/>
    <w:rsid w:val="005E3062"/>
    <w:rsid w:val="005E41EF"/>
    <w:rsid w:val="005F5123"/>
    <w:rsid w:val="005F72BF"/>
    <w:rsid w:val="00605C73"/>
    <w:rsid w:val="00610369"/>
    <w:rsid w:val="006136C4"/>
    <w:rsid w:val="00621853"/>
    <w:rsid w:val="006265FD"/>
    <w:rsid w:val="00636FBD"/>
    <w:rsid w:val="006371A8"/>
    <w:rsid w:val="006415BC"/>
    <w:rsid w:val="00643325"/>
    <w:rsid w:val="0064372B"/>
    <w:rsid w:val="006520F3"/>
    <w:rsid w:val="00653B54"/>
    <w:rsid w:val="00660B78"/>
    <w:rsid w:val="00660D33"/>
    <w:rsid w:val="00661AE0"/>
    <w:rsid w:val="00670817"/>
    <w:rsid w:val="00685365"/>
    <w:rsid w:val="00686107"/>
    <w:rsid w:val="00691466"/>
    <w:rsid w:val="006914C3"/>
    <w:rsid w:val="00695574"/>
    <w:rsid w:val="00695DA6"/>
    <w:rsid w:val="006A0249"/>
    <w:rsid w:val="006A496A"/>
    <w:rsid w:val="006A60E5"/>
    <w:rsid w:val="006A6305"/>
    <w:rsid w:val="006B2CC8"/>
    <w:rsid w:val="006B511E"/>
    <w:rsid w:val="006C0EE1"/>
    <w:rsid w:val="006C1AD1"/>
    <w:rsid w:val="006C47B6"/>
    <w:rsid w:val="006C7FC9"/>
    <w:rsid w:val="006D0711"/>
    <w:rsid w:val="006D51E0"/>
    <w:rsid w:val="006D5B27"/>
    <w:rsid w:val="006E30A6"/>
    <w:rsid w:val="006E5203"/>
    <w:rsid w:val="006E6342"/>
    <w:rsid w:val="006F5DC5"/>
    <w:rsid w:val="006F7442"/>
    <w:rsid w:val="007040D6"/>
    <w:rsid w:val="00710D46"/>
    <w:rsid w:val="00710F6A"/>
    <w:rsid w:val="00711D02"/>
    <w:rsid w:val="00712DFB"/>
    <w:rsid w:val="00715577"/>
    <w:rsid w:val="007219CD"/>
    <w:rsid w:val="007227FE"/>
    <w:rsid w:val="0072624A"/>
    <w:rsid w:val="00726C1A"/>
    <w:rsid w:val="00732AA1"/>
    <w:rsid w:val="00734E7A"/>
    <w:rsid w:val="00740912"/>
    <w:rsid w:val="00741196"/>
    <w:rsid w:val="00743388"/>
    <w:rsid w:val="007434D8"/>
    <w:rsid w:val="007528B1"/>
    <w:rsid w:val="00752B7A"/>
    <w:rsid w:val="00764739"/>
    <w:rsid w:val="0076559D"/>
    <w:rsid w:val="0077125D"/>
    <w:rsid w:val="00776D33"/>
    <w:rsid w:val="0079257A"/>
    <w:rsid w:val="007A03D9"/>
    <w:rsid w:val="007A10F0"/>
    <w:rsid w:val="007B217D"/>
    <w:rsid w:val="007B547F"/>
    <w:rsid w:val="007B58FD"/>
    <w:rsid w:val="007B61D6"/>
    <w:rsid w:val="007B68B6"/>
    <w:rsid w:val="007B77EC"/>
    <w:rsid w:val="007C2474"/>
    <w:rsid w:val="007D05E3"/>
    <w:rsid w:val="007E0711"/>
    <w:rsid w:val="007E0B08"/>
    <w:rsid w:val="007E15E7"/>
    <w:rsid w:val="007E2EE9"/>
    <w:rsid w:val="007F1013"/>
    <w:rsid w:val="007F213A"/>
    <w:rsid w:val="007F2954"/>
    <w:rsid w:val="007F29CD"/>
    <w:rsid w:val="007F78FF"/>
    <w:rsid w:val="0080090E"/>
    <w:rsid w:val="008028BB"/>
    <w:rsid w:val="00803F22"/>
    <w:rsid w:val="0081234D"/>
    <w:rsid w:val="00816FD8"/>
    <w:rsid w:val="00817ECB"/>
    <w:rsid w:val="008261E3"/>
    <w:rsid w:val="00832855"/>
    <w:rsid w:val="0083795A"/>
    <w:rsid w:val="00840234"/>
    <w:rsid w:val="00842BFE"/>
    <w:rsid w:val="00844B00"/>
    <w:rsid w:val="00845782"/>
    <w:rsid w:val="0085286A"/>
    <w:rsid w:val="00855BA9"/>
    <w:rsid w:val="00855D1E"/>
    <w:rsid w:val="00856FAA"/>
    <w:rsid w:val="00867CF9"/>
    <w:rsid w:val="008713CB"/>
    <w:rsid w:val="008743D2"/>
    <w:rsid w:val="00874B49"/>
    <w:rsid w:val="00877341"/>
    <w:rsid w:val="0088174E"/>
    <w:rsid w:val="008817A1"/>
    <w:rsid w:val="008835C0"/>
    <w:rsid w:val="00893809"/>
    <w:rsid w:val="00894412"/>
    <w:rsid w:val="00897D96"/>
    <w:rsid w:val="008B3376"/>
    <w:rsid w:val="008B6F6B"/>
    <w:rsid w:val="008D1098"/>
    <w:rsid w:val="008D210F"/>
    <w:rsid w:val="008D371A"/>
    <w:rsid w:val="008E3F41"/>
    <w:rsid w:val="008E6D2C"/>
    <w:rsid w:val="008F70FD"/>
    <w:rsid w:val="009002C6"/>
    <w:rsid w:val="00901FEC"/>
    <w:rsid w:val="009026AB"/>
    <w:rsid w:val="00917241"/>
    <w:rsid w:val="00917C00"/>
    <w:rsid w:val="009276F6"/>
    <w:rsid w:val="00933D76"/>
    <w:rsid w:val="00933FD3"/>
    <w:rsid w:val="00934F77"/>
    <w:rsid w:val="00944368"/>
    <w:rsid w:val="009443F7"/>
    <w:rsid w:val="00951716"/>
    <w:rsid w:val="00954F75"/>
    <w:rsid w:val="00960438"/>
    <w:rsid w:val="00962FEE"/>
    <w:rsid w:val="00970C62"/>
    <w:rsid w:val="00972BE4"/>
    <w:rsid w:val="00973F5C"/>
    <w:rsid w:val="00976340"/>
    <w:rsid w:val="009815D2"/>
    <w:rsid w:val="00990CB3"/>
    <w:rsid w:val="00992EB4"/>
    <w:rsid w:val="00994C99"/>
    <w:rsid w:val="0099514C"/>
    <w:rsid w:val="0099775D"/>
    <w:rsid w:val="009A61ED"/>
    <w:rsid w:val="009A6CFA"/>
    <w:rsid w:val="009B327D"/>
    <w:rsid w:val="009B5D38"/>
    <w:rsid w:val="009C02A5"/>
    <w:rsid w:val="009D0AC7"/>
    <w:rsid w:val="009E26E3"/>
    <w:rsid w:val="009F0D3A"/>
    <w:rsid w:val="009F5114"/>
    <w:rsid w:val="009F58EC"/>
    <w:rsid w:val="00A03580"/>
    <w:rsid w:val="00A04C38"/>
    <w:rsid w:val="00A10C68"/>
    <w:rsid w:val="00A117A8"/>
    <w:rsid w:val="00A136A0"/>
    <w:rsid w:val="00A137D7"/>
    <w:rsid w:val="00A15680"/>
    <w:rsid w:val="00A256F5"/>
    <w:rsid w:val="00A26948"/>
    <w:rsid w:val="00A3027B"/>
    <w:rsid w:val="00A330E8"/>
    <w:rsid w:val="00A42E59"/>
    <w:rsid w:val="00A50DE4"/>
    <w:rsid w:val="00A523A7"/>
    <w:rsid w:val="00A546A2"/>
    <w:rsid w:val="00A56805"/>
    <w:rsid w:val="00A60742"/>
    <w:rsid w:val="00A643FB"/>
    <w:rsid w:val="00A65723"/>
    <w:rsid w:val="00A71440"/>
    <w:rsid w:val="00A715CE"/>
    <w:rsid w:val="00A729F5"/>
    <w:rsid w:val="00A77C4F"/>
    <w:rsid w:val="00A81F72"/>
    <w:rsid w:val="00A828B6"/>
    <w:rsid w:val="00A856A5"/>
    <w:rsid w:val="00A92D27"/>
    <w:rsid w:val="00A930B0"/>
    <w:rsid w:val="00A95194"/>
    <w:rsid w:val="00AA745D"/>
    <w:rsid w:val="00AB029D"/>
    <w:rsid w:val="00AB1029"/>
    <w:rsid w:val="00AB263A"/>
    <w:rsid w:val="00AB3947"/>
    <w:rsid w:val="00AB6C7C"/>
    <w:rsid w:val="00AB7780"/>
    <w:rsid w:val="00AC68CD"/>
    <w:rsid w:val="00AC6962"/>
    <w:rsid w:val="00AD4253"/>
    <w:rsid w:val="00AD673A"/>
    <w:rsid w:val="00AD747F"/>
    <w:rsid w:val="00AE1D57"/>
    <w:rsid w:val="00AE1D9E"/>
    <w:rsid w:val="00AE3EA6"/>
    <w:rsid w:val="00AE6D6E"/>
    <w:rsid w:val="00AF75CD"/>
    <w:rsid w:val="00B002B3"/>
    <w:rsid w:val="00B01A10"/>
    <w:rsid w:val="00B031D1"/>
    <w:rsid w:val="00B037B5"/>
    <w:rsid w:val="00B170CD"/>
    <w:rsid w:val="00B21226"/>
    <w:rsid w:val="00B2565D"/>
    <w:rsid w:val="00B30425"/>
    <w:rsid w:val="00B3460A"/>
    <w:rsid w:val="00B37DAA"/>
    <w:rsid w:val="00B44080"/>
    <w:rsid w:val="00B44E9A"/>
    <w:rsid w:val="00B5458B"/>
    <w:rsid w:val="00B56EEE"/>
    <w:rsid w:val="00B56FCF"/>
    <w:rsid w:val="00B62236"/>
    <w:rsid w:val="00B634D6"/>
    <w:rsid w:val="00B64F43"/>
    <w:rsid w:val="00B711CE"/>
    <w:rsid w:val="00B73F30"/>
    <w:rsid w:val="00B84AE9"/>
    <w:rsid w:val="00B866B0"/>
    <w:rsid w:val="00B92D17"/>
    <w:rsid w:val="00B92DFC"/>
    <w:rsid w:val="00B95F01"/>
    <w:rsid w:val="00B96D6D"/>
    <w:rsid w:val="00BA79FA"/>
    <w:rsid w:val="00BB0C69"/>
    <w:rsid w:val="00BB2E7E"/>
    <w:rsid w:val="00BB393A"/>
    <w:rsid w:val="00BB6807"/>
    <w:rsid w:val="00BB6AC7"/>
    <w:rsid w:val="00BB7694"/>
    <w:rsid w:val="00BC27F1"/>
    <w:rsid w:val="00BD33C6"/>
    <w:rsid w:val="00BE0398"/>
    <w:rsid w:val="00BE23E8"/>
    <w:rsid w:val="00BE426E"/>
    <w:rsid w:val="00BE490E"/>
    <w:rsid w:val="00BE55F1"/>
    <w:rsid w:val="00BE5FE4"/>
    <w:rsid w:val="00BF268D"/>
    <w:rsid w:val="00BF4DA3"/>
    <w:rsid w:val="00BF601C"/>
    <w:rsid w:val="00C02A5F"/>
    <w:rsid w:val="00C11E26"/>
    <w:rsid w:val="00C15711"/>
    <w:rsid w:val="00C213D5"/>
    <w:rsid w:val="00C2586F"/>
    <w:rsid w:val="00C25E35"/>
    <w:rsid w:val="00C31AF5"/>
    <w:rsid w:val="00C31BF4"/>
    <w:rsid w:val="00C53379"/>
    <w:rsid w:val="00C57485"/>
    <w:rsid w:val="00C64D17"/>
    <w:rsid w:val="00C7258D"/>
    <w:rsid w:val="00C735DA"/>
    <w:rsid w:val="00C824BF"/>
    <w:rsid w:val="00C87C04"/>
    <w:rsid w:val="00C903AA"/>
    <w:rsid w:val="00C927FA"/>
    <w:rsid w:val="00C9553F"/>
    <w:rsid w:val="00C96042"/>
    <w:rsid w:val="00C97456"/>
    <w:rsid w:val="00CA4A5C"/>
    <w:rsid w:val="00CA7E84"/>
    <w:rsid w:val="00CB2DB5"/>
    <w:rsid w:val="00CB7129"/>
    <w:rsid w:val="00CB7401"/>
    <w:rsid w:val="00CC1DF1"/>
    <w:rsid w:val="00CD1C05"/>
    <w:rsid w:val="00CD5E5C"/>
    <w:rsid w:val="00CE25F6"/>
    <w:rsid w:val="00CE6E6B"/>
    <w:rsid w:val="00D01981"/>
    <w:rsid w:val="00D07849"/>
    <w:rsid w:val="00D07F3B"/>
    <w:rsid w:val="00D101FD"/>
    <w:rsid w:val="00D14781"/>
    <w:rsid w:val="00D14FFD"/>
    <w:rsid w:val="00D167B7"/>
    <w:rsid w:val="00D16C2E"/>
    <w:rsid w:val="00D2357C"/>
    <w:rsid w:val="00D249A8"/>
    <w:rsid w:val="00D329AB"/>
    <w:rsid w:val="00D35056"/>
    <w:rsid w:val="00D35E95"/>
    <w:rsid w:val="00D40182"/>
    <w:rsid w:val="00D44EF6"/>
    <w:rsid w:val="00D52E2D"/>
    <w:rsid w:val="00D5317F"/>
    <w:rsid w:val="00D6073E"/>
    <w:rsid w:val="00D707B8"/>
    <w:rsid w:val="00D72094"/>
    <w:rsid w:val="00D72601"/>
    <w:rsid w:val="00D7299A"/>
    <w:rsid w:val="00D7560B"/>
    <w:rsid w:val="00D80236"/>
    <w:rsid w:val="00D80365"/>
    <w:rsid w:val="00D85518"/>
    <w:rsid w:val="00D92BF6"/>
    <w:rsid w:val="00DA2C05"/>
    <w:rsid w:val="00DA5CEE"/>
    <w:rsid w:val="00DB02C7"/>
    <w:rsid w:val="00DB12F9"/>
    <w:rsid w:val="00DB4CCA"/>
    <w:rsid w:val="00DC0582"/>
    <w:rsid w:val="00DC215A"/>
    <w:rsid w:val="00DC2CDA"/>
    <w:rsid w:val="00DC6184"/>
    <w:rsid w:val="00DD67FC"/>
    <w:rsid w:val="00DE4F87"/>
    <w:rsid w:val="00DF10EC"/>
    <w:rsid w:val="00DF2CA2"/>
    <w:rsid w:val="00E05ADD"/>
    <w:rsid w:val="00E05D9F"/>
    <w:rsid w:val="00E06D6D"/>
    <w:rsid w:val="00E077C5"/>
    <w:rsid w:val="00E10EC2"/>
    <w:rsid w:val="00E11D1B"/>
    <w:rsid w:val="00E145B7"/>
    <w:rsid w:val="00E16BDD"/>
    <w:rsid w:val="00E206E7"/>
    <w:rsid w:val="00E31A5D"/>
    <w:rsid w:val="00E419D3"/>
    <w:rsid w:val="00E527F3"/>
    <w:rsid w:val="00E5605C"/>
    <w:rsid w:val="00E619FF"/>
    <w:rsid w:val="00E62537"/>
    <w:rsid w:val="00E8043A"/>
    <w:rsid w:val="00E82BD8"/>
    <w:rsid w:val="00E82FE4"/>
    <w:rsid w:val="00E84E00"/>
    <w:rsid w:val="00E85289"/>
    <w:rsid w:val="00E852E5"/>
    <w:rsid w:val="00E860F7"/>
    <w:rsid w:val="00E91B3D"/>
    <w:rsid w:val="00E929D1"/>
    <w:rsid w:val="00E95A4F"/>
    <w:rsid w:val="00EA3A5C"/>
    <w:rsid w:val="00EB16F6"/>
    <w:rsid w:val="00EB3B35"/>
    <w:rsid w:val="00EB5759"/>
    <w:rsid w:val="00EB6A3C"/>
    <w:rsid w:val="00EB7FC2"/>
    <w:rsid w:val="00EC0DFA"/>
    <w:rsid w:val="00EC36FF"/>
    <w:rsid w:val="00EC6F4C"/>
    <w:rsid w:val="00ED0536"/>
    <w:rsid w:val="00ED1C50"/>
    <w:rsid w:val="00ED5B78"/>
    <w:rsid w:val="00EE3E14"/>
    <w:rsid w:val="00EE7831"/>
    <w:rsid w:val="00EF0DDA"/>
    <w:rsid w:val="00F00698"/>
    <w:rsid w:val="00F03ADB"/>
    <w:rsid w:val="00F0415E"/>
    <w:rsid w:val="00F10489"/>
    <w:rsid w:val="00F11A35"/>
    <w:rsid w:val="00F17FEE"/>
    <w:rsid w:val="00F218F0"/>
    <w:rsid w:val="00F23157"/>
    <w:rsid w:val="00F256FE"/>
    <w:rsid w:val="00F27226"/>
    <w:rsid w:val="00F33163"/>
    <w:rsid w:val="00F3794D"/>
    <w:rsid w:val="00F37A12"/>
    <w:rsid w:val="00F44CB1"/>
    <w:rsid w:val="00F4540B"/>
    <w:rsid w:val="00F46B45"/>
    <w:rsid w:val="00F51F27"/>
    <w:rsid w:val="00F53C70"/>
    <w:rsid w:val="00F60B71"/>
    <w:rsid w:val="00F66C17"/>
    <w:rsid w:val="00F76001"/>
    <w:rsid w:val="00F77504"/>
    <w:rsid w:val="00F82F1D"/>
    <w:rsid w:val="00F87B57"/>
    <w:rsid w:val="00F91D12"/>
    <w:rsid w:val="00F92603"/>
    <w:rsid w:val="00F92A39"/>
    <w:rsid w:val="00F94068"/>
    <w:rsid w:val="00FA2871"/>
    <w:rsid w:val="00FA6F6B"/>
    <w:rsid w:val="00FB13EB"/>
    <w:rsid w:val="00FB1D98"/>
    <w:rsid w:val="00FC733C"/>
    <w:rsid w:val="00FD22CE"/>
    <w:rsid w:val="00FD4BB8"/>
    <w:rsid w:val="00FD79A0"/>
    <w:rsid w:val="00FE2D9D"/>
    <w:rsid w:val="00FE3A0A"/>
    <w:rsid w:val="00FF3205"/>
    <w:rsid w:val="00FF41B7"/>
    <w:rsid w:val="00FF5379"/>
    <w:rsid w:val="00FF6B2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A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7E"/>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74445"/>
    <w:pPr>
      <w:tabs>
        <w:tab w:val="center" w:pos="4536"/>
        <w:tab w:val="right" w:pos="9072"/>
      </w:tabs>
    </w:pPr>
  </w:style>
  <w:style w:type="character" w:customStyle="1" w:styleId="En-tteCar">
    <w:name w:val="En-tête Car"/>
    <w:basedOn w:val="Policepardfaut"/>
    <w:link w:val="En-tte"/>
    <w:uiPriority w:val="99"/>
    <w:semiHidden/>
    <w:locked/>
    <w:rsid w:val="00274445"/>
    <w:rPr>
      <w:rFonts w:cs="Times New Roman"/>
      <w:sz w:val="24"/>
      <w:szCs w:val="24"/>
    </w:rPr>
  </w:style>
  <w:style w:type="paragraph" w:styleId="Pieddepage">
    <w:name w:val="footer"/>
    <w:basedOn w:val="Normal"/>
    <w:link w:val="PieddepageCar"/>
    <w:uiPriority w:val="99"/>
    <w:semiHidden/>
    <w:rsid w:val="00274445"/>
    <w:pPr>
      <w:tabs>
        <w:tab w:val="center" w:pos="4536"/>
        <w:tab w:val="right" w:pos="9072"/>
      </w:tabs>
    </w:pPr>
  </w:style>
  <w:style w:type="character" w:customStyle="1" w:styleId="PieddepageCar">
    <w:name w:val="Pied de page Car"/>
    <w:basedOn w:val="Policepardfaut"/>
    <w:link w:val="Pieddepage"/>
    <w:uiPriority w:val="99"/>
    <w:semiHidden/>
    <w:locked/>
    <w:rsid w:val="00274445"/>
    <w:rPr>
      <w:rFonts w:cs="Times New Roman"/>
      <w:sz w:val="24"/>
      <w:szCs w:val="24"/>
    </w:rPr>
  </w:style>
  <w:style w:type="character" w:styleId="Numrodepage">
    <w:name w:val="page number"/>
    <w:basedOn w:val="Policepardfaut"/>
    <w:uiPriority w:val="99"/>
    <w:semiHidden/>
    <w:rsid w:val="00274445"/>
    <w:rPr>
      <w:rFonts w:cs="Times New Roman"/>
    </w:rPr>
  </w:style>
  <w:style w:type="paragraph" w:styleId="Paragraphedeliste">
    <w:name w:val="List Paragraph"/>
    <w:basedOn w:val="Normal"/>
    <w:uiPriority w:val="99"/>
    <w:qFormat/>
    <w:rsid w:val="0099514C"/>
    <w:pPr>
      <w:ind w:left="720"/>
      <w:contextualSpacing/>
    </w:pPr>
  </w:style>
  <w:style w:type="paragraph" w:styleId="Textedebulles">
    <w:name w:val="Balloon Text"/>
    <w:basedOn w:val="Normal"/>
    <w:link w:val="TextedebullesCar"/>
    <w:uiPriority w:val="99"/>
    <w:semiHidden/>
    <w:rsid w:val="00C87C0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42BFE"/>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7E"/>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74445"/>
    <w:pPr>
      <w:tabs>
        <w:tab w:val="center" w:pos="4536"/>
        <w:tab w:val="right" w:pos="9072"/>
      </w:tabs>
    </w:pPr>
  </w:style>
  <w:style w:type="character" w:customStyle="1" w:styleId="En-tteCar">
    <w:name w:val="En-tête Car"/>
    <w:basedOn w:val="Policepardfaut"/>
    <w:link w:val="En-tte"/>
    <w:uiPriority w:val="99"/>
    <w:semiHidden/>
    <w:locked/>
    <w:rsid w:val="00274445"/>
    <w:rPr>
      <w:rFonts w:cs="Times New Roman"/>
      <w:sz w:val="24"/>
      <w:szCs w:val="24"/>
    </w:rPr>
  </w:style>
  <w:style w:type="paragraph" w:styleId="Pieddepage">
    <w:name w:val="footer"/>
    <w:basedOn w:val="Normal"/>
    <w:link w:val="PieddepageCar"/>
    <w:uiPriority w:val="99"/>
    <w:semiHidden/>
    <w:rsid w:val="00274445"/>
    <w:pPr>
      <w:tabs>
        <w:tab w:val="center" w:pos="4536"/>
        <w:tab w:val="right" w:pos="9072"/>
      </w:tabs>
    </w:pPr>
  </w:style>
  <w:style w:type="character" w:customStyle="1" w:styleId="PieddepageCar">
    <w:name w:val="Pied de page Car"/>
    <w:basedOn w:val="Policepardfaut"/>
    <w:link w:val="Pieddepage"/>
    <w:uiPriority w:val="99"/>
    <w:semiHidden/>
    <w:locked/>
    <w:rsid w:val="00274445"/>
    <w:rPr>
      <w:rFonts w:cs="Times New Roman"/>
      <w:sz w:val="24"/>
      <w:szCs w:val="24"/>
    </w:rPr>
  </w:style>
  <w:style w:type="character" w:styleId="Numrodepage">
    <w:name w:val="page number"/>
    <w:basedOn w:val="Policepardfaut"/>
    <w:uiPriority w:val="99"/>
    <w:semiHidden/>
    <w:rsid w:val="00274445"/>
    <w:rPr>
      <w:rFonts w:cs="Times New Roman"/>
    </w:rPr>
  </w:style>
  <w:style w:type="paragraph" w:styleId="Paragraphedeliste">
    <w:name w:val="List Paragraph"/>
    <w:basedOn w:val="Normal"/>
    <w:uiPriority w:val="99"/>
    <w:qFormat/>
    <w:rsid w:val="0099514C"/>
    <w:pPr>
      <w:ind w:left="720"/>
      <w:contextualSpacing/>
    </w:pPr>
  </w:style>
  <w:style w:type="paragraph" w:styleId="Textedebulles">
    <w:name w:val="Balloon Text"/>
    <w:basedOn w:val="Normal"/>
    <w:link w:val="TextedebullesCar"/>
    <w:uiPriority w:val="99"/>
    <w:semiHidden/>
    <w:rsid w:val="00C87C0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42BFE"/>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3551">
      <w:bodyDiv w:val="1"/>
      <w:marLeft w:val="0"/>
      <w:marRight w:val="0"/>
      <w:marTop w:val="0"/>
      <w:marBottom w:val="0"/>
      <w:divBdr>
        <w:top w:val="none" w:sz="0" w:space="0" w:color="auto"/>
        <w:left w:val="none" w:sz="0" w:space="0" w:color="auto"/>
        <w:bottom w:val="none" w:sz="0" w:space="0" w:color="auto"/>
        <w:right w:val="none" w:sz="0" w:space="0" w:color="auto"/>
      </w:divBdr>
    </w:div>
    <w:div w:id="17596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D77958E0.dotm</Template>
  <TotalTime>2</TotalTime>
  <Pages>4</Pages>
  <Words>1201</Words>
  <Characters>6611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PROCES-VERBAL DU CONSEIL DE FACULTÉ</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DU CONSEIL DE FACULTÉ</dc:title>
  <dc:creator>Bernard WOEHL</dc:creator>
  <cp:lastModifiedBy>Utilisateur Windows</cp:lastModifiedBy>
  <cp:revision>3</cp:revision>
  <cp:lastPrinted>2014-04-02T06:25:00Z</cp:lastPrinted>
  <dcterms:created xsi:type="dcterms:W3CDTF">2014-06-04T09:52:00Z</dcterms:created>
  <dcterms:modified xsi:type="dcterms:W3CDTF">2014-06-13T09:23:00Z</dcterms:modified>
</cp:coreProperties>
</file>