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B5964" w14:textId="77777777" w:rsidR="00944368" w:rsidRPr="00320E92" w:rsidRDefault="00944368" w:rsidP="000A545E">
      <w:pPr>
        <w:jc w:val="center"/>
        <w:rPr>
          <w:b/>
        </w:rPr>
      </w:pPr>
      <w:bookmarkStart w:id="0" w:name="_GoBack"/>
      <w:bookmarkEnd w:id="0"/>
      <w:r w:rsidRPr="00320E92">
        <w:rPr>
          <w:b/>
        </w:rPr>
        <w:t>PROCES-VERBAL DU CONSEIL DE FACULTÉ</w:t>
      </w:r>
    </w:p>
    <w:p w14:paraId="56A13A14" w14:textId="77777777" w:rsidR="00944368" w:rsidRPr="00320E92" w:rsidRDefault="00845782" w:rsidP="00573CDE">
      <w:pPr>
        <w:jc w:val="center"/>
        <w:rPr>
          <w:b/>
        </w:rPr>
      </w:pPr>
      <w:r>
        <w:rPr>
          <w:b/>
        </w:rPr>
        <w:t>SÉANCE DU 7 NOVEM</w:t>
      </w:r>
      <w:r w:rsidR="008817A1">
        <w:rPr>
          <w:b/>
        </w:rPr>
        <w:t>BRE</w:t>
      </w:r>
      <w:r w:rsidR="00816FD8">
        <w:rPr>
          <w:b/>
        </w:rPr>
        <w:t xml:space="preserve"> </w:t>
      </w:r>
      <w:r w:rsidR="00C02A5F">
        <w:rPr>
          <w:b/>
        </w:rPr>
        <w:t>2013</w:t>
      </w:r>
      <w:r w:rsidR="00816FD8">
        <w:rPr>
          <w:b/>
        </w:rPr>
        <w:t xml:space="preserve"> 16</w:t>
      </w:r>
      <w:r w:rsidR="00944368" w:rsidRPr="00320E92">
        <w:rPr>
          <w:b/>
        </w:rPr>
        <w:t xml:space="preserve"> h</w:t>
      </w:r>
      <w:r>
        <w:rPr>
          <w:b/>
        </w:rPr>
        <w:t>30</w:t>
      </w:r>
    </w:p>
    <w:p w14:paraId="023DE890" w14:textId="77777777" w:rsidR="00944368" w:rsidRDefault="00944368" w:rsidP="00A729F5">
      <w:pPr>
        <w:jc w:val="both"/>
      </w:pPr>
    </w:p>
    <w:p w14:paraId="1C0F80E1" w14:textId="77777777" w:rsidR="00944368" w:rsidRPr="00A95194" w:rsidRDefault="00944368" w:rsidP="00A729F5">
      <w:pPr>
        <w:jc w:val="both"/>
      </w:pPr>
      <w:r>
        <w:rPr>
          <w:b/>
        </w:rPr>
        <w:t xml:space="preserve">Élus présents : </w:t>
      </w:r>
      <w:r w:rsidR="00DF10EC" w:rsidRPr="00DF10EC">
        <w:t>Camille ADAMIEC</w:t>
      </w:r>
      <w:r w:rsidR="00DF10EC">
        <w:rPr>
          <w:b/>
        </w:rPr>
        <w:t xml:space="preserve">, </w:t>
      </w:r>
      <w:r w:rsidR="006A60E5" w:rsidRPr="006A60E5">
        <w:t>Alain AYERBE</w:t>
      </w:r>
      <w:r w:rsidR="006A60E5">
        <w:t>,</w:t>
      </w:r>
      <w:r w:rsidR="006A60E5" w:rsidRPr="006A60E5">
        <w:t xml:space="preserve"> Agnès CLERC RENAUD</w:t>
      </w:r>
      <w:r w:rsidR="006A60E5">
        <w:t>,</w:t>
      </w:r>
      <w:r w:rsidR="006A60E5" w:rsidRPr="006A60E5">
        <w:t xml:space="preserve"> </w:t>
      </w:r>
      <w:r w:rsidR="00AB263A">
        <w:t>Bé</w:t>
      </w:r>
      <w:r w:rsidR="006A60E5">
        <w:t xml:space="preserve">nédicte GERARD, </w:t>
      </w:r>
      <w:r w:rsidR="00A95194">
        <w:t>Pascal HINTERMEYER ,</w:t>
      </w:r>
      <w:r w:rsidR="00A95194" w:rsidRPr="00A95194">
        <w:t xml:space="preserve"> </w:t>
      </w:r>
      <w:r w:rsidR="006A60E5" w:rsidRPr="00A95194">
        <w:t xml:space="preserve">Myriam KLINGER, </w:t>
      </w:r>
      <w:r w:rsidR="00164557">
        <w:t xml:space="preserve">Anne-Sophie LAMINE, </w:t>
      </w:r>
      <w:r w:rsidR="00A95194">
        <w:t>Clarisse MAIGRET,</w:t>
      </w:r>
      <w:r w:rsidR="008817A1">
        <w:t xml:space="preserve"> </w:t>
      </w:r>
      <w:r w:rsidR="00DF10EC">
        <w:t>Thierry MISSBURGER</w:t>
      </w:r>
      <w:r w:rsidR="00164557">
        <w:t xml:space="preserve">, </w:t>
      </w:r>
      <w:r w:rsidR="00901FEC" w:rsidRPr="00A95194">
        <w:t>Denis MONNERIE</w:t>
      </w:r>
      <w:r w:rsidR="00A546A2" w:rsidRPr="00A95194">
        <w:t xml:space="preserve">, </w:t>
      </w:r>
      <w:r w:rsidRPr="00A95194">
        <w:t>Be</w:t>
      </w:r>
      <w:r w:rsidR="00573377" w:rsidRPr="00A95194">
        <w:t>r</w:t>
      </w:r>
      <w:r w:rsidR="00164557">
        <w:t>nard WOEHL.</w:t>
      </w:r>
    </w:p>
    <w:p w14:paraId="19D003CC" w14:textId="77777777" w:rsidR="00A95194" w:rsidRPr="00A95194" w:rsidRDefault="00A95194" w:rsidP="00A729F5">
      <w:pPr>
        <w:jc w:val="both"/>
      </w:pPr>
    </w:p>
    <w:p w14:paraId="5C2E5B3C" w14:textId="77777777" w:rsidR="00164557" w:rsidRDefault="00944368" w:rsidP="00A729F5">
      <w:pPr>
        <w:jc w:val="both"/>
      </w:pPr>
      <w:r>
        <w:rPr>
          <w:b/>
        </w:rPr>
        <w:t>Élus excusés </w:t>
      </w:r>
      <w:r w:rsidR="0023590A">
        <w:t>:</w:t>
      </w:r>
      <w:r w:rsidR="001D3EF7">
        <w:t xml:space="preserve"> </w:t>
      </w:r>
      <w:r w:rsidR="00845782">
        <w:t>Roland PFEFFERKORN, Virginie WOLFF</w:t>
      </w:r>
      <w:r w:rsidR="008817A1">
        <w:t xml:space="preserve">, </w:t>
      </w:r>
      <w:r w:rsidR="0023590A">
        <w:t>Nalin</w:t>
      </w:r>
      <w:r w:rsidR="00235F5C">
        <w:t>i</w:t>
      </w:r>
      <w:r w:rsidR="0059513C">
        <w:t xml:space="preserve"> FURST</w:t>
      </w:r>
      <w:r w:rsidR="006A60E5">
        <w:t xml:space="preserve">, </w:t>
      </w:r>
      <w:r w:rsidR="006A60E5" w:rsidRPr="006A60E5">
        <w:t>Marcel BAUER</w:t>
      </w:r>
      <w:r w:rsidR="00DF10EC">
        <w:t>.</w:t>
      </w:r>
    </w:p>
    <w:p w14:paraId="796EFA7D" w14:textId="5CCA9518" w:rsidR="00A95194" w:rsidRPr="00164557" w:rsidRDefault="00944368" w:rsidP="00A729F5">
      <w:pPr>
        <w:jc w:val="both"/>
      </w:pPr>
      <w:r w:rsidRPr="00164557">
        <w:rPr>
          <w:b/>
        </w:rPr>
        <w:t>Élus absents :</w:t>
      </w:r>
      <w:r w:rsidR="00BE490E" w:rsidRPr="00164557">
        <w:t xml:space="preserve"> </w:t>
      </w:r>
      <w:r w:rsidR="003C0A47" w:rsidRPr="00164557">
        <w:t>I</w:t>
      </w:r>
      <w:r w:rsidR="00A256F5">
        <w:t>sil GACHET, Andrée</w:t>
      </w:r>
      <w:r w:rsidR="00BC27F1">
        <w:t xml:space="preserve"> BUCHMANN, </w:t>
      </w:r>
      <w:r w:rsidR="00A256F5">
        <w:t>Anna PAULITSCH.</w:t>
      </w:r>
    </w:p>
    <w:p w14:paraId="318C8A9E" w14:textId="77777777" w:rsidR="00A95194" w:rsidRPr="007B217D" w:rsidRDefault="00BE490E" w:rsidP="00A729F5">
      <w:pPr>
        <w:jc w:val="both"/>
      </w:pPr>
      <w:r w:rsidRPr="007B217D">
        <w:rPr>
          <w:b/>
        </w:rPr>
        <w:t xml:space="preserve">Invités </w:t>
      </w:r>
      <w:r w:rsidR="00944368" w:rsidRPr="007B217D">
        <w:rPr>
          <w:b/>
        </w:rPr>
        <w:t>permanents :</w:t>
      </w:r>
      <w:r w:rsidR="003C0A47" w:rsidRPr="007B217D">
        <w:t xml:space="preserve"> Pat</w:t>
      </w:r>
      <w:r w:rsidR="008817A1">
        <w:t xml:space="preserve">rick </w:t>
      </w:r>
      <w:r w:rsidR="00DF10EC">
        <w:t>COLIN, HAMMAN Philippe, Patrick WATIER</w:t>
      </w:r>
      <w:r w:rsidR="00A256F5">
        <w:t> , Didier BRETON.</w:t>
      </w:r>
    </w:p>
    <w:p w14:paraId="77AE96F4" w14:textId="77777777" w:rsidR="00A256F5" w:rsidRDefault="00944368" w:rsidP="00A729F5">
      <w:pPr>
        <w:jc w:val="both"/>
      </w:pPr>
      <w:r>
        <w:rPr>
          <w:b/>
        </w:rPr>
        <w:t xml:space="preserve">Invité permanent excusé : </w:t>
      </w:r>
      <w:r w:rsidR="00845782" w:rsidRPr="00845782">
        <w:t>Catherine GRAEFFLY</w:t>
      </w:r>
      <w:r w:rsidR="00A256F5">
        <w:t xml:space="preserve">, </w:t>
      </w:r>
      <w:r w:rsidR="00DF10EC">
        <w:t>Maurice WINTZ.</w:t>
      </w:r>
    </w:p>
    <w:p w14:paraId="7FE1FA62" w14:textId="7A1CE3D4" w:rsidR="00A95194" w:rsidRDefault="00A256F5" w:rsidP="00A729F5">
      <w:pPr>
        <w:jc w:val="both"/>
      </w:pPr>
      <w:r>
        <w:t xml:space="preserve"> </w:t>
      </w:r>
      <w:r w:rsidRPr="00A256F5">
        <w:rPr>
          <w:b/>
        </w:rPr>
        <w:t>Invité permanent absent</w:t>
      </w:r>
      <w:r>
        <w:t> :</w:t>
      </w:r>
      <w:r w:rsidR="00BC27F1">
        <w:t xml:space="preserve"> Nicolas AMADIO, Isabelle HAJEK , Catherine DELCROIX</w:t>
      </w:r>
    </w:p>
    <w:p w14:paraId="1B4F8999" w14:textId="77777777" w:rsidR="00A256F5" w:rsidRDefault="00A256F5" w:rsidP="00A729F5">
      <w:pPr>
        <w:jc w:val="both"/>
      </w:pPr>
    </w:p>
    <w:p w14:paraId="555E8022" w14:textId="77777777" w:rsidR="008817A1" w:rsidRDefault="00944368" w:rsidP="00A729F5">
      <w:pPr>
        <w:jc w:val="both"/>
        <w:rPr>
          <w:b/>
        </w:rPr>
      </w:pPr>
      <w:r w:rsidRPr="00F60B71">
        <w:rPr>
          <w:b/>
        </w:rPr>
        <w:t>Ont donné procuration :</w:t>
      </w:r>
      <w:r>
        <w:rPr>
          <w:b/>
        </w:rPr>
        <w:t xml:space="preserve"> </w:t>
      </w:r>
      <w:r w:rsidR="00B2565D">
        <w:t xml:space="preserve">Nalini FURST </w:t>
      </w:r>
      <w:r w:rsidR="00845782" w:rsidRPr="00845782">
        <w:t>à</w:t>
      </w:r>
      <w:r w:rsidR="00B2565D">
        <w:rPr>
          <w:b/>
        </w:rPr>
        <w:t xml:space="preserve"> </w:t>
      </w:r>
      <w:r w:rsidR="00B2565D" w:rsidRPr="00B2565D">
        <w:t>Camille A</w:t>
      </w:r>
      <w:r w:rsidR="00B2565D">
        <w:t>DAMIEC</w:t>
      </w:r>
      <w:r w:rsidR="00A256F5">
        <w:rPr>
          <w:b/>
        </w:rPr>
        <w:t>.</w:t>
      </w:r>
    </w:p>
    <w:p w14:paraId="2566721E" w14:textId="77777777" w:rsidR="00A256F5" w:rsidRPr="001D3EF7" w:rsidRDefault="00A256F5" w:rsidP="00A729F5">
      <w:pPr>
        <w:jc w:val="both"/>
      </w:pPr>
    </w:p>
    <w:p w14:paraId="6634B39A" w14:textId="77777777" w:rsidR="00944368" w:rsidRDefault="00845782" w:rsidP="00A729F5">
      <w:pPr>
        <w:jc w:val="both"/>
      </w:pPr>
      <w:r>
        <w:t>La séance est ouverte à 16 heures 30.</w:t>
      </w:r>
    </w:p>
    <w:p w14:paraId="0EDAF876" w14:textId="77777777" w:rsidR="00BE490E" w:rsidRDefault="00BE490E" w:rsidP="00A729F5">
      <w:pPr>
        <w:jc w:val="both"/>
      </w:pPr>
    </w:p>
    <w:p w14:paraId="017A6E5C" w14:textId="77777777" w:rsidR="00A81F72" w:rsidRDefault="00BE490E" w:rsidP="00A729F5">
      <w:pPr>
        <w:jc w:val="both"/>
      </w:pPr>
      <w:r w:rsidRPr="00BE490E">
        <w:t>M. Woehl accueille les membres. Il demande s’il</w:t>
      </w:r>
      <w:r w:rsidR="00845782">
        <w:t xml:space="preserve"> y a des points à ajouter à l’ordre du jour.</w:t>
      </w:r>
      <w:r w:rsidR="00A256F5">
        <w:t> </w:t>
      </w:r>
    </w:p>
    <w:p w14:paraId="50E86855" w14:textId="77777777" w:rsidR="00EB16F6" w:rsidRDefault="00EB16F6" w:rsidP="00DA5CEE">
      <w:pPr>
        <w:jc w:val="both"/>
      </w:pPr>
    </w:p>
    <w:p w14:paraId="7EF76576" w14:textId="77777777" w:rsidR="00DC215A" w:rsidRDefault="00944368" w:rsidP="00A729F5">
      <w:pPr>
        <w:jc w:val="both"/>
        <w:rPr>
          <w:b/>
        </w:rPr>
      </w:pPr>
      <w:r w:rsidRPr="0012602A">
        <w:rPr>
          <w:b/>
        </w:rPr>
        <w:t>Ordre du jour du conseil :</w:t>
      </w:r>
    </w:p>
    <w:p w14:paraId="73FC4A56" w14:textId="77777777" w:rsidR="00A81F72" w:rsidRDefault="00A81F72" w:rsidP="00A729F5">
      <w:pPr>
        <w:jc w:val="both"/>
        <w:rPr>
          <w:b/>
        </w:rPr>
      </w:pPr>
    </w:p>
    <w:p w14:paraId="30BCC9CB" w14:textId="77777777" w:rsidR="00845782" w:rsidRPr="00845782" w:rsidRDefault="00845782" w:rsidP="00845782">
      <w:pPr>
        <w:numPr>
          <w:ilvl w:val="0"/>
          <w:numId w:val="9"/>
        </w:numPr>
        <w:jc w:val="both"/>
        <w:rPr>
          <w:rFonts w:cs="Courier"/>
          <w:szCs w:val="26"/>
        </w:rPr>
      </w:pPr>
      <w:r w:rsidRPr="00845782">
        <w:rPr>
          <w:rFonts w:cs="Courier"/>
          <w:szCs w:val="26"/>
        </w:rPr>
        <w:t>Approbation des PV des conseils du 27 juin 2013 et 19 septembre 2013</w:t>
      </w:r>
    </w:p>
    <w:p w14:paraId="559630A9" w14:textId="77777777" w:rsidR="00845782" w:rsidRPr="00845782" w:rsidRDefault="00845782" w:rsidP="00845782">
      <w:pPr>
        <w:numPr>
          <w:ilvl w:val="0"/>
          <w:numId w:val="9"/>
        </w:numPr>
        <w:jc w:val="both"/>
        <w:rPr>
          <w:rFonts w:cs="Courier"/>
          <w:szCs w:val="26"/>
        </w:rPr>
      </w:pPr>
      <w:r w:rsidRPr="00845782">
        <w:rPr>
          <w:rFonts w:cs="Courier"/>
          <w:szCs w:val="26"/>
        </w:rPr>
        <w:t xml:space="preserve">Remplacement de M. Navet au conseil de faculté, résultat de l’élection complémentaire (article 10 des statuts) </w:t>
      </w:r>
    </w:p>
    <w:p w14:paraId="7DD59AE8" w14:textId="77777777" w:rsidR="00845782" w:rsidRPr="00845782" w:rsidRDefault="00845782" w:rsidP="00845782">
      <w:pPr>
        <w:numPr>
          <w:ilvl w:val="0"/>
          <w:numId w:val="9"/>
        </w:numPr>
        <w:jc w:val="both"/>
        <w:rPr>
          <w:rFonts w:cs="Courier"/>
          <w:szCs w:val="26"/>
        </w:rPr>
      </w:pPr>
      <w:r w:rsidRPr="00845782">
        <w:rPr>
          <w:rFonts w:cs="Courier"/>
          <w:szCs w:val="26"/>
        </w:rPr>
        <w:t>Budget 2014</w:t>
      </w:r>
    </w:p>
    <w:p w14:paraId="06A4BC7B" w14:textId="77777777" w:rsidR="00845782" w:rsidRPr="00845782" w:rsidRDefault="00845782" w:rsidP="00845782">
      <w:pPr>
        <w:numPr>
          <w:ilvl w:val="0"/>
          <w:numId w:val="9"/>
        </w:numPr>
        <w:jc w:val="both"/>
        <w:rPr>
          <w:rFonts w:cs="Courier"/>
          <w:szCs w:val="26"/>
        </w:rPr>
      </w:pPr>
      <w:r w:rsidRPr="00845782">
        <w:rPr>
          <w:rFonts w:cs="Courier"/>
          <w:szCs w:val="26"/>
        </w:rPr>
        <w:t xml:space="preserve">Point d’information sur les Heures Complémentaires </w:t>
      </w:r>
    </w:p>
    <w:p w14:paraId="78DF7A72" w14:textId="77777777" w:rsidR="00845782" w:rsidRPr="00845782" w:rsidRDefault="00845782" w:rsidP="00845782">
      <w:pPr>
        <w:numPr>
          <w:ilvl w:val="0"/>
          <w:numId w:val="9"/>
        </w:numPr>
        <w:jc w:val="both"/>
        <w:rPr>
          <w:rFonts w:cs="Courier"/>
          <w:szCs w:val="26"/>
        </w:rPr>
      </w:pPr>
      <w:r w:rsidRPr="00845782">
        <w:rPr>
          <w:rFonts w:cs="Courier"/>
          <w:szCs w:val="26"/>
        </w:rPr>
        <w:t>Décentralisation des tâches de la DES (Division des Enseignements et de la Scolarité) vers les composantes (répercussion sur le personnel Biatos et sur les locaux et bureaux)</w:t>
      </w:r>
    </w:p>
    <w:p w14:paraId="3069575C" w14:textId="77777777" w:rsidR="00845782" w:rsidRPr="00845782" w:rsidRDefault="00845782" w:rsidP="00845782">
      <w:pPr>
        <w:numPr>
          <w:ilvl w:val="0"/>
          <w:numId w:val="9"/>
        </w:numPr>
        <w:jc w:val="both"/>
        <w:rPr>
          <w:rFonts w:cs="Courier"/>
          <w:szCs w:val="26"/>
        </w:rPr>
      </w:pPr>
      <w:r w:rsidRPr="00845782">
        <w:rPr>
          <w:rFonts w:cs="Courier"/>
          <w:szCs w:val="26"/>
        </w:rPr>
        <w:t>Profils postes session synchronisée 2014</w:t>
      </w:r>
    </w:p>
    <w:p w14:paraId="54492648" w14:textId="77777777" w:rsidR="00845782" w:rsidRPr="00845782" w:rsidRDefault="00845782" w:rsidP="00845782">
      <w:pPr>
        <w:numPr>
          <w:ilvl w:val="0"/>
          <w:numId w:val="9"/>
        </w:numPr>
        <w:jc w:val="both"/>
        <w:rPr>
          <w:rFonts w:cs="Courier"/>
          <w:szCs w:val="26"/>
        </w:rPr>
      </w:pPr>
      <w:r w:rsidRPr="00845782">
        <w:rPr>
          <w:rFonts w:cs="Courier"/>
          <w:szCs w:val="26"/>
        </w:rPr>
        <w:t>Nomination d’une personnalité extérieure (remplacement de Mme Maffesoli)</w:t>
      </w:r>
    </w:p>
    <w:p w14:paraId="154E8B66" w14:textId="77777777" w:rsidR="00845782" w:rsidRPr="00845782" w:rsidRDefault="00845782" w:rsidP="00845782">
      <w:pPr>
        <w:numPr>
          <w:ilvl w:val="0"/>
          <w:numId w:val="9"/>
        </w:numPr>
        <w:jc w:val="both"/>
        <w:rPr>
          <w:rFonts w:cs="Courier"/>
          <w:szCs w:val="26"/>
        </w:rPr>
      </w:pPr>
      <w:r w:rsidRPr="00845782">
        <w:rPr>
          <w:rFonts w:cs="Courier"/>
          <w:szCs w:val="26"/>
        </w:rPr>
        <w:t>Modalités de Progression par semestre en licence : problème des étudiants à cheval entre deux années (9 ECTS par semestre ou par année) page 9 du guide</w:t>
      </w:r>
    </w:p>
    <w:p w14:paraId="01468979" w14:textId="77777777" w:rsidR="00845782" w:rsidRPr="00845782" w:rsidRDefault="00845782" w:rsidP="00845782">
      <w:pPr>
        <w:numPr>
          <w:ilvl w:val="0"/>
          <w:numId w:val="9"/>
        </w:numPr>
        <w:jc w:val="both"/>
        <w:rPr>
          <w:rFonts w:cs="Courier"/>
          <w:szCs w:val="26"/>
        </w:rPr>
      </w:pPr>
      <w:r w:rsidRPr="00845782">
        <w:rPr>
          <w:rFonts w:cs="Courier"/>
          <w:szCs w:val="26"/>
        </w:rPr>
        <w:t>Divers </w:t>
      </w:r>
    </w:p>
    <w:p w14:paraId="0A148A07" w14:textId="77777777" w:rsidR="00816FD8" w:rsidRDefault="00816FD8" w:rsidP="00A729F5">
      <w:pPr>
        <w:jc w:val="both"/>
        <w:rPr>
          <w:rFonts w:cs="Courier"/>
          <w:szCs w:val="26"/>
        </w:rPr>
      </w:pPr>
    </w:p>
    <w:p w14:paraId="50FFE252" w14:textId="77777777" w:rsidR="00845782" w:rsidRPr="00845782" w:rsidRDefault="00816FD8" w:rsidP="00845782">
      <w:pPr>
        <w:pStyle w:val="Paragraphedeliste"/>
        <w:numPr>
          <w:ilvl w:val="0"/>
          <w:numId w:val="36"/>
        </w:numPr>
        <w:jc w:val="both"/>
        <w:rPr>
          <w:rFonts w:cs="Courier"/>
          <w:szCs w:val="26"/>
        </w:rPr>
      </w:pPr>
      <w:r w:rsidRPr="00845782">
        <w:rPr>
          <w:rFonts w:cs="Courier"/>
          <w:b/>
          <w:szCs w:val="26"/>
        </w:rPr>
        <w:t xml:space="preserve">Approbation du PV du conseil du 27 juin 2013 </w:t>
      </w:r>
      <w:r w:rsidR="00845782">
        <w:rPr>
          <w:rFonts w:cs="Courier"/>
          <w:b/>
          <w:szCs w:val="26"/>
        </w:rPr>
        <w:t xml:space="preserve">et </w:t>
      </w:r>
      <w:r w:rsidR="00845782" w:rsidRPr="00845782">
        <w:rPr>
          <w:rFonts w:cs="Courier"/>
          <w:b/>
          <w:szCs w:val="26"/>
        </w:rPr>
        <w:t>du 19 septembre     2013</w:t>
      </w:r>
    </w:p>
    <w:p w14:paraId="039A367A" w14:textId="77777777" w:rsidR="00816FD8" w:rsidRPr="00845782" w:rsidRDefault="008817A1" w:rsidP="00845782">
      <w:pPr>
        <w:pStyle w:val="Paragraphedeliste"/>
        <w:ind w:left="708"/>
        <w:jc w:val="both"/>
        <w:rPr>
          <w:rFonts w:cs="Courier"/>
          <w:szCs w:val="26"/>
        </w:rPr>
      </w:pPr>
      <w:r w:rsidRPr="00845782">
        <w:rPr>
          <w:rFonts w:cs="Courier"/>
          <w:szCs w:val="26"/>
        </w:rPr>
        <w:t>Le</w:t>
      </w:r>
      <w:r w:rsidR="00845782">
        <w:rPr>
          <w:rFonts w:cs="Courier"/>
          <w:szCs w:val="26"/>
        </w:rPr>
        <w:t>s PV sont</w:t>
      </w:r>
      <w:r w:rsidRPr="00845782">
        <w:rPr>
          <w:rFonts w:cs="Courier"/>
          <w:szCs w:val="26"/>
        </w:rPr>
        <w:t xml:space="preserve"> approuvé</w:t>
      </w:r>
      <w:r w:rsidR="00970C62">
        <w:rPr>
          <w:rFonts w:cs="Courier"/>
          <w:szCs w:val="26"/>
        </w:rPr>
        <w:t>s à l’unanimité après quelques modifications proposées et rectifiées.</w:t>
      </w:r>
    </w:p>
    <w:p w14:paraId="4E289779" w14:textId="77777777" w:rsidR="00816FD8" w:rsidRDefault="00816FD8" w:rsidP="00D72094">
      <w:pPr>
        <w:jc w:val="both"/>
        <w:rPr>
          <w:rFonts w:cs="Courier"/>
          <w:szCs w:val="26"/>
        </w:rPr>
      </w:pPr>
    </w:p>
    <w:p w14:paraId="0647DCCB" w14:textId="77777777" w:rsidR="00816FD8" w:rsidRDefault="00816FD8" w:rsidP="002E1C19">
      <w:pPr>
        <w:pStyle w:val="Paragraphedeliste"/>
        <w:numPr>
          <w:ilvl w:val="0"/>
          <w:numId w:val="36"/>
        </w:numPr>
        <w:jc w:val="both"/>
        <w:rPr>
          <w:rFonts w:cs="Courier"/>
          <w:b/>
          <w:szCs w:val="26"/>
        </w:rPr>
      </w:pPr>
      <w:r w:rsidRPr="002E1C19">
        <w:rPr>
          <w:rFonts w:cs="Courier"/>
          <w:b/>
          <w:szCs w:val="26"/>
        </w:rPr>
        <w:t xml:space="preserve">Remplacement de </w:t>
      </w:r>
      <w:r w:rsidR="00845782" w:rsidRPr="002E1C19">
        <w:rPr>
          <w:rFonts w:cs="Courier"/>
          <w:b/>
          <w:szCs w:val="26"/>
        </w:rPr>
        <w:t>M. Navet au conseil de faculté et résultat de l’élection :</w:t>
      </w:r>
    </w:p>
    <w:p w14:paraId="0DEE1770" w14:textId="77777777" w:rsidR="00970C62" w:rsidRPr="00970C62" w:rsidRDefault="00970C62" w:rsidP="00970C62">
      <w:pPr>
        <w:pStyle w:val="Paragraphedeliste"/>
        <w:ind w:left="1068"/>
        <w:jc w:val="both"/>
        <w:rPr>
          <w:rFonts w:cs="Courier"/>
          <w:szCs w:val="26"/>
        </w:rPr>
      </w:pPr>
      <w:r w:rsidRPr="00970C62">
        <w:rPr>
          <w:rFonts w:cs="Courier"/>
          <w:szCs w:val="26"/>
        </w:rPr>
        <w:t>Résultats : 14 électeurs : 6 voix pour C. Delcroix, 5 pour Roger Somé et 3 pour Philippe Hamman.</w:t>
      </w:r>
    </w:p>
    <w:p w14:paraId="0205E64E" w14:textId="77777777" w:rsidR="002E1C19" w:rsidRPr="002E1C19" w:rsidRDefault="00970C62" w:rsidP="002E1C19">
      <w:pPr>
        <w:pStyle w:val="Paragraphedeliste"/>
        <w:ind w:left="1068"/>
        <w:jc w:val="both"/>
        <w:rPr>
          <w:rFonts w:cs="Courier"/>
          <w:szCs w:val="26"/>
        </w:rPr>
      </w:pPr>
      <w:r>
        <w:rPr>
          <w:rFonts w:cs="Courier"/>
          <w:szCs w:val="26"/>
        </w:rPr>
        <w:t>Mme Delcroix est élue.</w:t>
      </w:r>
    </w:p>
    <w:p w14:paraId="3760DDCF" w14:textId="77777777" w:rsidR="005007C7" w:rsidRDefault="005007C7" w:rsidP="00D72094">
      <w:pPr>
        <w:jc w:val="both"/>
        <w:rPr>
          <w:rFonts w:cs="Courier"/>
          <w:szCs w:val="26"/>
        </w:rPr>
      </w:pPr>
    </w:p>
    <w:p w14:paraId="1A2A0CC5" w14:textId="77777777" w:rsidR="00A256F5" w:rsidRDefault="00A256F5" w:rsidP="00D72094">
      <w:pPr>
        <w:jc w:val="both"/>
        <w:rPr>
          <w:rFonts w:cs="Courier"/>
          <w:szCs w:val="26"/>
        </w:rPr>
      </w:pPr>
    </w:p>
    <w:p w14:paraId="5A389F62" w14:textId="77777777" w:rsidR="00A256F5" w:rsidRPr="002E1C19" w:rsidRDefault="00A256F5" w:rsidP="00D72094">
      <w:pPr>
        <w:jc w:val="both"/>
        <w:rPr>
          <w:rFonts w:cs="Courier"/>
          <w:szCs w:val="26"/>
        </w:rPr>
      </w:pPr>
    </w:p>
    <w:p w14:paraId="494746D2" w14:textId="77777777" w:rsidR="00845782" w:rsidRPr="00164557" w:rsidRDefault="00164557" w:rsidP="00164557">
      <w:pPr>
        <w:ind w:firstLine="705"/>
        <w:jc w:val="both"/>
        <w:rPr>
          <w:rFonts w:cs="Courier"/>
          <w:b/>
          <w:szCs w:val="26"/>
        </w:rPr>
      </w:pPr>
      <w:r>
        <w:rPr>
          <w:rFonts w:cs="Courier"/>
          <w:b/>
          <w:szCs w:val="26"/>
        </w:rPr>
        <w:lastRenderedPageBreak/>
        <w:t xml:space="preserve">3. </w:t>
      </w:r>
      <w:r w:rsidR="00845782" w:rsidRPr="00164557">
        <w:rPr>
          <w:rFonts w:cs="Courier"/>
          <w:b/>
          <w:szCs w:val="26"/>
        </w:rPr>
        <w:t>Budget 2014</w:t>
      </w:r>
    </w:p>
    <w:p w14:paraId="4E74C66C" w14:textId="77777777" w:rsidR="00845782" w:rsidRDefault="00970C62" w:rsidP="00970C62">
      <w:pPr>
        <w:ind w:left="705"/>
        <w:jc w:val="both"/>
        <w:rPr>
          <w:rFonts w:cs="Courier"/>
          <w:szCs w:val="26"/>
        </w:rPr>
      </w:pPr>
      <w:r w:rsidRPr="00970C62">
        <w:rPr>
          <w:rFonts w:cs="Courier"/>
          <w:szCs w:val="26"/>
        </w:rPr>
        <w:t>Une</w:t>
      </w:r>
      <w:r>
        <w:rPr>
          <w:rFonts w:cs="Courier"/>
          <w:szCs w:val="26"/>
        </w:rPr>
        <w:t xml:space="preserve"> première séance de vote du budget</w:t>
      </w:r>
      <w:r w:rsidR="00D85518">
        <w:rPr>
          <w:rFonts w:cs="Courier"/>
          <w:szCs w:val="26"/>
        </w:rPr>
        <w:t xml:space="preserve"> </w:t>
      </w:r>
      <w:r w:rsidR="00A523A7">
        <w:rPr>
          <w:rFonts w:cs="Courier"/>
          <w:szCs w:val="26"/>
        </w:rPr>
        <w:t xml:space="preserve">au Conseil d’Administration </w:t>
      </w:r>
      <w:r w:rsidR="00D85518">
        <w:rPr>
          <w:rFonts w:cs="Courier"/>
          <w:szCs w:val="26"/>
        </w:rPr>
        <w:t>a eu lieu</w:t>
      </w:r>
      <w:r w:rsidR="00A523A7">
        <w:rPr>
          <w:rFonts w:cs="Courier"/>
          <w:szCs w:val="26"/>
        </w:rPr>
        <w:t xml:space="preserve"> le 15 octobre</w:t>
      </w:r>
      <w:r w:rsidR="00D85518">
        <w:rPr>
          <w:rFonts w:cs="Courier"/>
          <w:szCs w:val="26"/>
        </w:rPr>
        <w:t xml:space="preserve"> : le budget </w:t>
      </w:r>
      <w:r w:rsidR="00A523A7">
        <w:rPr>
          <w:rFonts w:cs="Courier"/>
          <w:szCs w:val="26"/>
        </w:rPr>
        <w:t>a été rejeté par le CA. La dotation ministérielle</w:t>
      </w:r>
      <w:r>
        <w:rPr>
          <w:rFonts w:cs="Courier"/>
          <w:szCs w:val="26"/>
        </w:rPr>
        <w:t xml:space="preserve"> a été augmenté</w:t>
      </w:r>
      <w:r w:rsidR="00A523A7">
        <w:rPr>
          <w:rFonts w:cs="Courier"/>
          <w:szCs w:val="26"/>
        </w:rPr>
        <w:t>e</w:t>
      </w:r>
      <w:r>
        <w:rPr>
          <w:rFonts w:cs="Courier"/>
          <w:szCs w:val="26"/>
        </w:rPr>
        <w:t xml:space="preserve"> de 1%. Une motion a été votée à l’unanimité </w:t>
      </w:r>
      <w:r w:rsidR="00D85518">
        <w:rPr>
          <w:rFonts w:cs="Courier"/>
          <w:szCs w:val="26"/>
        </w:rPr>
        <w:t xml:space="preserve">lors </w:t>
      </w:r>
      <w:r>
        <w:rPr>
          <w:rFonts w:cs="Courier"/>
          <w:szCs w:val="26"/>
        </w:rPr>
        <w:t>du Conseil d’Administration</w:t>
      </w:r>
      <w:r w:rsidR="00A523A7">
        <w:rPr>
          <w:rFonts w:cs="Courier"/>
          <w:szCs w:val="26"/>
        </w:rPr>
        <w:t>, déplorant la faiblesse de ce budget. Dans ce budget, l</w:t>
      </w:r>
      <w:r>
        <w:rPr>
          <w:rFonts w:cs="Courier"/>
          <w:szCs w:val="26"/>
        </w:rPr>
        <w:t xml:space="preserve">a part </w:t>
      </w:r>
      <w:r w:rsidR="00A523A7">
        <w:rPr>
          <w:rFonts w:cs="Courier"/>
          <w:szCs w:val="26"/>
        </w:rPr>
        <w:t>de la recherche a baissé de 3%,</w:t>
      </w:r>
      <w:r>
        <w:rPr>
          <w:rFonts w:cs="Courier"/>
          <w:szCs w:val="26"/>
        </w:rPr>
        <w:t xml:space="preserve"> </w:t>
      </w:r>
      <w:r w:rsidR="00A523A7">
        <w:rPr>
          <w:rFonts w:cs="Courier"/>
          <w:szCs w:val="26"/>
        </w:rPr>
        <w:t xml:space="preserve">la part formation de 5% ; </w:t>
      </w:r>
      <w:r>
        <w:rPr>
          <w:rFonts w:cs="Courier"/>
          <w:szCs w:val="26"/>
        </w:rPr>
        <w:t>la masse salariale a augmenté de 1.7%. Cette augmentation de 1.7% passe aussi par le gel d’un certain nombre de poste</w:t>
      </w:r>
      <w:r w:rsidR="00A523A7">
        <w:rPr>
          <w:rFonts w:cs="Courier"/>
          <w:szCs w:val="26"/>
        </w:rPr>
        <w:t>s</w:t>
      </w:r>
      <w:r>
        <w:rPr>
          <w:rFonts w:cs="Courier"/>
          <w:szCs w:val="26"/>
        </w:rPr>
        <w:t>. Les services centraux ont augmenté leur budget de 5%.</w:t>
      </w:r>
    </w:p>
    <w:p w14:paraId="70ECF8CB" w14:textId="77777777" w:rsidR="00970C62" w:rsidRDefault="00970C62" w:rsidP="00970C62">
      <w:pPr>
        <w:ind w:left="705"/>
        <w:jc w:val="both"/>
        <w:rPr>
          <w:rFonts w:cs="Courier"/>
          <w:szCs w:val="26"/>
        </w:rPr>
      </w:pPr>
      <w:r>
        <w:rPr>
          <w:rFonts w:cs="Courier"/>
          <w:szCs w:val="26"/>
        </w:rPr>
        <w:t xml:space="preserve">Le logiciel de gestion des étudiants « Alisée » acheté aux USA commence à être adapté au système universitaire : </w:t>
      </w:r>
      <w:r w:rsidR="00A523A7">
        <w:rPr>
          <w:rFonts w:cs="Courier"/>
          <w:szCs w:val="26"/>
        </w:rPr>
        <w:t xml:space="preserve">pour 2014, 0,8 millions sont inscrits au budget, </w:t>
      </w:r>
      <w:r>
        <w:rPr>
          <w:rFonts w:cs="Courier"/>
          <w:szCs w:val="26"/>
        </w:rPr>
        <w:t>1.3 millions sont financés par l’IDEX.</w:t>
      </w:r>
    </w:p>
    <w:p w14:paraId="4E118299" w14:textId="77777777" w:rsidR="00970C62" w:rsidRDefault="00D85518" w:rsidP="00970C62">
      <w:pPr>
        <w:ind w:left="705"/>
        <w:jc w:val="both"/>
        <w:rPr>
          <w:rFonts w:cs="Courier"/>
          <w:szCs w:val="26"/>
        </w:rPr>
      </w:pPr>
      <w:r>
        <w:rPr>
          <w:rFonts w:cs="Courier"/>
          <w:szCs w:val="26"/>
        </w:rPr>
        <w:t xml:space="preserve">L’ensemble des budgets </w:t>
      </w:r>
      <w:r w:rsidR="00970C62">
        <w:rPr>
          <w:rFonts w:cs="Courier"/>
          <w:szCs w:val="26"/>
        </w:rPr>
        <w:t>des composantes est à la baisse. Mais certaines ont augmenté de 10% par exemple l’école de management et la faculté de théologie.</w:t>
      </w:r>
    </w:p>
    <w:p w14:paraId="10CC155B" w14:textId="77777777" w:rsidR="00970C62" w:rsidRDefault="00970C62" w:rsidP="00970C62">
      <w:pPr>
        <w:ind w:left="705"/>
        <w:jc w:val="both"/>
        <w:rPr>
          <w:rFonts w:cs="Courier"/>
          <w:szCs w:val="26"/>
        </w:rPr>
      </w:pPr>
      <w:r>
        <w:rPr>
          <w:rFonts w:cs="Courier"/>
          <w:szCs w:val="26"/>
        </w:rPr>
        <w:t>Sur ce point, M. Woehl est intervenu en conseil d’administration pour remettre en question le calcul proposé pour l’attribution des budgets des composantes</w:t>
      </w:r>
      <w:r w:rsidR="00E06D6D">
        <w:rPr>
          <w:rFonts w:cs="Courier"/>
          <w:szCs w:val="26"/>
        </w:rPr>
        <w:t>.</w:t>
      </w:r>
    </w:p>
    <w:p w14:paraId="005BFB82" w14:textId="77777777" w:rsidR="00A523A7" w:rsidRDefault="00A523A7" w:rsidP="00970C62">
      <w:pPr>
        <w:ind w:left="705"/>
        <w:jc w:val="both"/>
        <w:rPr>
          <w:rFonts w:cs="Courier"/>
          <w:szCs w:val="26"/>
        </w:rPr>
      </w:pPr>
    </w:p>
    <w:p w14:paraId="63CC6D96" w14:textId="303005C1" w:rsidR="00A523A7" w:rsidRDefault="00A523A7" w:rsidP="00A523A7">
      <w:pPr>
        <w:ind w:left="705"/>
        <w:jc w:val="both"/>
        <w:rPr>
          <w:rFonts w:cs="Courier"/>
          <w:szCs w:val="26"/>
        </w:rPr>
      </w:pPr>
      <w:r>
        <w:rPr>
          <w:rFonts w:cs="Courier"/>
          <w:szCs w:val="26"/>
        </w:rPr>
        <w:t>Après concertation avec un groupe ad hoc réunissant des élus du CA, la présidence de l’Université et des responsables administratifs, un nouveau budget a été présenté au Conseil d’Administration du 5 novembre. Les modifications portent pour l’essentiel</w:t>
      </w:r>
      <w:r w:rsidR="001F4EAC">
        <w:rPr>
          <w:rFonts w:cs="Courier"/>
          <w:szCs w:val="26"/>
        </w:rPr>
        <w:t xml:space="preserve"> sur une diminution sensible de</w:t>
      </w:r>
      <w:r>
        <w:rPr>
          <w:rFonts w:cs="Courier"/>
          <w:szCs w:val="26"/>
        </w:rPr>
        <w:t xml:space="preserve"> la baisse des dotations aux composantes, financée principalement par une réaffectation de la dotation pour « Alisée » et le report d’une partie de ce programme à 2015. Ce nouveau budget a été approuvé en CA</w:t>
      </w:r>
    </w:p>
    <w:p w14:paraId="3494F8A6" w14:textId="77777777" w:rsidR="00A523A7" w:rsidRDefault="00A523A7" w:rsidP="00A523A7">
      <w:pPr>
        <w:ind w:left="705"/>
        <w:jc w:val="both"/>
        <w:rPr>
          <w:rFonts w:cs="Courier"/>
          <w:szCs w:val="26"/>
        </w:rPr>
      </w:pPr>
    </w:p>
    <w:p w14:paraId="5213C268" w14:textId="77777777" w:rsidR="00E06D6D" w:rsidRDefault="00A523A7" w:rsidP="00970C62">
      <w:pPr>
        <w:ind w:left="705"/>
        <w:jc w:val="both"/>
        <w:rPr>
          <w:rFonts w:cs="Courier"/>
          <w:szCs w:val="26"/>
        </w:rPr>
      </w:pPr>
      <w:r>
        <w:rPr>
          <w:rFonts w:cs="Courier"/>
          <w:szCs w:val="26"/>
        </w:rPr>
        <w:t xml:space="preserve">Quelques </w:t>
      </w:r>
      <w:r w:rsidR="00E06D6D">
        <w:rPr>
          <w:rFonts w:cs="Courier"/>
          <w:szCs w:val="26"/>
        </w:rPr>
        <w:t xml:space="preserve"> observations sur le budget 2014 de notre faculté</w:t>
      </w:r>
      <w:r w:rsidR="00D85518">
        <w:rPr>
          <w:rFonts w:cs="Courier"/>
          <w:szCs w:val="26"/>
        </w:rPr>
        <w:t xml:space="preserve"> </w:t>
      </w:r>
      <w:r w:rsidR="00E06D6D">
        <w:rPr>
          <w:rFonts w:cs="Courier"/>
          <w:szCs w:val="26"/>
        </w:rPr>
        <w:t xml:space="preserve">: </w:t>
      </w:r>
    </w:p>
    <w:p w14:paraId="5B160245" w14:textId="77777777" w:rsidR="00E06D6D" w:rsidRDefault="00A523A7" w:rsidP="00E06D6D">
      <w:pPr>
        <w:pStyle w:val="Paragraphedeliste"/>
        <w:numPr>
          <w:ilvl w:val="0"/>
          <w:numId w:val="41"/>
        </w:numPr>
        <w:jc w:val="both"/>
        <w:rPr>
          <w:rFonts w:cs="Courier"/>
          <w:szCs w:val="26"/>
        </w:rPr>
      </w:pPr>
      <w:r>
        <w:rPr>
          <w:rFonts w:cs="Courier"/>
          <w:szCs w:val="26"/>
        </w:rPr>
        <w:t>On relève une l</w:t>
      </w:r>
      <w:r w:rsidR="00E06D6D">
        <w:rPr>
          <w:rFonts w:cs="Courier"/>
          <w:szCs w:val="26"/>
        </w:rPr>
        <w:t>égère baisse du budget</w:t>
      </w:r>
    </w:p>
    <w:p w14:paraId="7661FFE2" w14:textId="77777777" w:rsidR="00E06D6D" w:rsidRPr="000F5112" w:rsidRDefault="00A523A7" w:rsidP="000F5112">
      <w:pPr>
        <w:pStyle w:val="Paragraphedeliste"/>
        <w:numPr>
          <w:ilvl w:val="0"/>
          <w:numId w:val="41"/>
        </w:numPr>
        <w:jc w:val="both"/>
        <w:rPr>
          <w:rFonts w:cs="Courier"/>
          <w:szCs w:val="26"/>
        </w:rPr>
      </w:pPr>
      <w:r>
        <w:rPr>
          <w:rFonts w:cs="Courier"/>
          <w:szCs w:val="26"/>
        </w:rPr>
        <w:t>Par rapport à 2013, ce budget est essentiellement impacté par</w:t>
      </w:r>
      <w:r w:rsidR="00AB1029">
        <w:rPr>
          <w:rFonts w:cs="Courier"/>
          <w:szCs w:val="26"/>
        </w:rPr>
        <w:t xml:space="preserve"> le transfert à la rentrée 20</w:t>
      </w:r>
      <w:r w:rsidR="000F5112">
        <w:rPr>
          <w:rFonts w:cs="Courier"/>
          <w:szCs w:val="26"/>
        </w:rPr>
        <w:t>14 des inscriptions administratives à la Faculté. Dans cette perspective, 9150 € sont réservés aux vacations dont 5000 € pour les vacations destinées à l’accueil des inscriptions administratives. Des démarches auprès du VP formation vont être entreprises pour obtenir une dotation spécifique couvrant cette charge supplémentaire.</w:t>
      </w:r>
    </w:p>
    <w:p w14:paraId="28A273BE" w14:textId="77777777" w:rsidR="00E06D6D" w:rsidRPr="000F5112" w:rsidRDefault="000F5112" w:rsidP="000F5112">
      <w:pPr>
        <w:ind w:left="1065"/>
        <w:jc w:val="both"/>
        <w:rPr>
          <w:rFonts w:cs="Courier"/>
          <w:szCs w:val="26"/>
        </w:rPr>
      </w:pPr>
      <w:r>
        <w:rPr>
          <w:rFonts w:cs="Courier"/>
          <w:szCs w:val="26"/>
        </w:rPr>
        <w:t>Il est rappelé que la Faculté n’acceptera de prendre en charge les inscriptions administratives qu’à la condition qu’u</w:t>
      </w:r>
      <w:r w:rsidR="00E06D6D" w:rsidRPr="000F5112">
        <w:rPr>
          <w:rFonts w:cs="Courier"/>
          <w:szCs w:val="26"/>
        </w:rPr>
        <w:t>n poste administratif en plus</w:t>
      </w:r>
      <w:r>
        <w:rPr>
          <w:rFonts w:cs="Courier"/>
          <w:szCs w:val="26"/>
        </w:rPr>
        <w:t xml:space="preserve"> soit affecté à la Faculté et que le secrétariat soit agrandi par adjonction du bureau 5224. </w:t>
      </w:r>
    </w:p>
    <w:p w14:paraId="7B3F1690" w14:textId="77777777" w:rsidR="00E06D6D" w:rsidRDefault="000F5112" w:rsidP="00E06D6D">
      <w:pPr>
        <w:pStyle w:val="Paragraphedeliste"/>
        <w:numPr>
          <w:ilvl w:val="0"/>
          <w:numId w:val="41"/>
        </w:numPr>
        <w:jc w:val="both"/>
        <w:rPr>
          <w:rFonts w:cs="Courier"/>
          <w:szCs w:val="26"/>
        </w:rPr>
      </w:pPr>
      <w:r>
        <w:rPr>
          <w:rFonts w:cs="Courier"/>
          <w:szCs w:val="26"/>
        </w:rPr>
        <w:t>Partant, l</w:t>
      </w:r>
      <w:r w:rsidR="00E06D6D">
        <w:rPr>
          <w:rFonts w:cs="Courier"/>
          <w:szCs w:val="26"/>
        </w:rPr>
        <w:t>es dotations par institut sont en légère diminution</w:t>
      </w:r>
      <w:r>
        <w:rPr>
          <w:rFonts w:cs="Courier"/>
          <w:szCs w:val="26"/>
        </w:rPr>
        <w:t>.</w:t>
      </w:r>
    </w:p>
    <w:p w14:paraId="3E518AA6" w14:textId="77777777" w:rsidR="000F5112" w:rsidRDefault="000F5112" w:rsidP="000F5112">
      <w:pPr>
        <w:ind w:left="705"/>
        <w:jc w:val="both"/>
        <w:rPr>
          <w:rFonts w:cs="Courier"/>
          <w:szCs w:val="26"/>
        </w:rPr>
      </w:pPr>
    </w:p>
    <w:p w14:paraId="5940D15A" w14:textId="77777777" w:rsidR="00E06D6D" w:rsidRPr="000F5112" w:rsidRDefault="00E06D6D" w:rsidP="000F5112">
      <w:pPr>
        <w:ind w:left="705"/>
        <w:jc w:val="both"/>
        <w:rPr>
          <w:rFonts w:cs="Courier"/>
          <w:szCs w:val="26"/>
        </w:rPr>
      </w:pPr>
      <w:r w:rsidRPr="000F5112">
        <w:rPr>
          <w:rFonts w:cs="Courier"/>
          <w:szCs w:val="26"/>
        </w:rPr>
        <w:t>L</w:t>
      </w:r>
      <w:r w:rsidR="00C57485" w:rsidRPr="000F5112">
        <w:rPr>
          <w:rFonts w:cs="Courier"/>
          <w:szCs w:val="26"/>
        </w:rPr>
        <w:t>e budget est voté à l’unanimité (voir document joint)</w:t>
      </w:r>
    </w:p>
    <w:p w14:paraId="26AC5BBD" w14:textId="77777777" w:rsidR="00845782" w:rsidRPr="00845782" w:rsidRDefault="00845782" w:rsidP="00845782">
      <w:pPr>
        <w:jc w:val="both"/>
        <w:rPr>
          <w:rFonts w:cs="Courier"/>
          <w:b/>
          <w:szCs w:val="26"/>
        </w:rPr>
      </w:pPr>
    </w:p>
    <w:p w14:paraId="3D4826AB" w14:textId="77777777" w:rsidR="00845782" w:rsidRPr="008D371A" w:rsidRDefault="00845782" w:rsidP="008D371A">
      <w:pPr>
        <w:pStyle w:val="Paragraphedeliste"/>
        <w:numPr>
          <w:ilvl w:val="0"/>
          <w:numId w:val="40"/>
        </w:numPr>
        <w:jc w:val="both"/>
        <w:rPr>
          <w:rFonts w:cs="Courier"/>
          <w:b/>
          <w:szCs w:val="26"/>
        </w:rPr>
      </w:pPr>
      <w:r w:rsidRPr="008D371A">
        <w:rPr>
          <w:rFonts w:cs="Courier"/>
          <w:b/>
          <w:szCs w:val="26"/>
        </w:rPr>
        <w:t xml:space="preserve">Point d’information sur les Heures Complémentaires </w:t>
      </w:r>
    </w:p>
    <w:p w14:paraId="14005321" w14:textId="77777777" w:rsidR="00845782" w:rsidRDefault="00E06D6D" w:rsidP="00E06D6D">
      <w:pPr>
        <w:ind w:left="708"/>
        <w:jc w:val="both"/>
        <w:rPr>
          <w:rFonts w:cs="Courier"/>
          <w:szCs w:val="26"/>
        </w:rPr>
      </w:pPr>
      <w:r w:rsidRPr="00E06D6D">
        <w:rPr>
          <w:rFonts w:cs="Courier"/>
          <w:szCs w:val="26"/>
        </w:rPr>
        <w:t>La dotation est</w:t>
      </w:r>
      <w:r>
        <w:rPr>
          <w:rFonts w:cs="Courier"/>
          <w:szCs w:val="26"/>
        </w:rPr>
        <w:t xml:space="preserve"> de 5200 Heures complémentaires, à ce jour l’enveloppe dépensée s’élève à 5450 heures.</w:t>
      </w:r>
    </w:p>
    <w:p w14:paraId="6B81C6C4" w14:textId="77777777" w:rsidR="00E06D6D" w:rsidRDefault="00E06D6D" w:rsidP="00E06D6D">
      <w:pPr>
        <w:ind w:left="708"/>
        <w:jc w:val="both"/>
        <w:rPr>
          <w:rFonts w:cs="Courier"/>
          <w:szCs w:val="26"/>
        </w:rPr>
      </w:pPr>
      <w:r>
        <w:rPr>
          <w:rFonts w:cs="Courier"/>
          <w:szCs w:val="26"/>
        </w:rPr>
        <w:t>Il faut provisionner 500 à 600 heures.</w:t>
      </w:r>
    </w:p>
    <w:p w14:paraId="6CB34CBB" w14:textId="77777777" w:rsidR="00E06D6D" w:rsidRDefault="00E06D6D" w:rsidP="00E06D6D">
      <w:pPr>
        <w:ind w:left="708"/>
        <w:jc w:val="both"/>
        <w:rPr>
          <w:rFonts w:cs="Courier"/>
          <w:szCs w:val="26"/>
        </w:rPr>
      </w:pPr>
      <w:r>
        <w:rPr>
          <w:rFonts w:cs="Courier"/>
          <w:szCs w:val="26"/>
        </w:rPr>
        <w:t>Plusieurs stratégies :</w:t>
      </w:r>
    </w:p>
    <w:p w14:paraId="359381C5" w14:textId="77777777" w:rsidR="00E06D6D" w:rsidRDefault="00E06D6D" w:rsidP="00E06D6D">
      <w:pPr>
        <w:pStyle w:val="Paragraphedeliste"/>
        <w:numPr>
          <w:ilvl w:val="0"/>
          <w:numId w:val="42"/>
        </w:numPr>
        <w:jc w:val="both"/>
        <w:rPr>
          <w:rFonts w:cs="Courier"/>
          <w:szCs w:val="26"/>
        </w:rPr>
      </w:pPr>
      <w:r>
        <w:rPr>
          <w:rFonts w:cs="Courier"/>
          <w:szCs w:val="26"/>
        </w:rPr>
        <w:t>Demander plus d’heures et essayer d’en obtenir plus. En septembre on avait décidé de ne plus enlever d’heures aux enseignants sur poste et aux vacataires.</w:t>
      </w:r>
    </w:p>
    <w:p w14:paraId="76E62254" w14:textId="77777777" w:rsidR="00E06D6D" w:rsidRDefault="00E06D6D" w:rsidP="00E06D6D">
      <w:pPr>
        <w:pStyle w:val="Paragraphedeliste"/>
        <w:numPr>
          <w:ilvl w:val="0"/>
          <w:numId w:val="42"/>
        </w:numPr>
        <w:jc w:val="both"/>
        <w:rPr>
          <w:rFonts w:cs="Courier"/>
          <w:szCs w:val="26"/>
        </w:rPr>
      </w:pPr>
      <w:r>
        <w:rPr>
          <w:rFonts w:cs="Courier"/>
          <w:szCs w:val="26"/>
        </w:rPr>
        <w:t>Deux leviers possibles : le référentiel et l’enseignement à distance.</w:t>
      </w:r>
    </w:p>
    <w:p w14:paraId="75BFE075" w14:textId="77777777" w:rsidR="00E06D6D" w:rsidRDefault="00E06D6D" w:rsidP="00E06D6D">
      <w:pPr>
        <w:ind w:left="708"/>
        <w:jc w:val="both"/>
        <w:rPr>
          <w:rFonts w:cs="Courier"/>
          <w:szCs w:val="26"/>
        </w:rPr>
      </w:pPr>
      <w:r>
        <w:rPr>
          <w:rFonts w:cs="Courier"/>
          <w:szCs w:val="26"/>
        </w:rPr>
        <w:lastRenderedPageBreak/>
        <w:t>Mme Lamine pose la question : comment proposer de nouveaux cours si on risque de ne pas pouvoir les assurer ?</w:t>
      </w:r>
    </w:p>
    <w:p w14:paraId="5D12D0BA" w14:textId="77777777" w:rsidR="00E06D6D" w:rsidRDefault="00E06D6D" w:rsidP="00E06D6D">
      <w:pPr>
        <w:ind w:left="708"/>
        <w:jc w:val="both"/>
        <w:rPr>
          <w:rFonts w:cs="Courier"/>
          <w:szCs w:val="26"/>
        </w:rPr>
      </w:pPr>
      <w:r>
        <w:rPr>
          <w:rFonts w:cs="Courier"/>
          <w:szCs w:val="26"/>
        </w:rPr>
        <w:t xml:space="preserve">M. Woehl répond qu’il </w:t>
      </w:r>
      <w:r w:rsidR="000F5112">
        <w:rPr>
          <w:rFonts w:cs="Courier"/>
          <w:szCs w:val="26"/>
        </w:rPr>
        <w:t xml:space="preserve">y </w:t>
      </w:r>
      <w:r>
        <w:rPr>
          <w:rFonts w:cs="Courier"/>
          <w:szCs w:val="26"/>
        </w:rPr>
        <w:t>a une baisse des effectifs.</w:t>
      </w:r>
    </w:p>
    <w:p w14:paraId="35DE62E3" w14:textId="77777777" w:rsidR="00E06D6D" w:rsidRDefault="00E06D6D" w:rsidP="00E06D6D">
      <w:pPr>
        <w:ind w:left="708"/>
        <w:jc w:val="both"/>
        <w:rPr>
          <w:rFonts w:cs="Courier"/>
          <w:szCs w:val="26"/>
        </w:rPr>
      </w:pPr>
      <w:r>
        <w:rPr>
          <w:rFonts w:cs="Courier"/>
          <w:szCs w:val="26"/>
        </w:rPr>
        <w:t>M. Watier indique que cette bais</w:t>
      </w:r>
      <w:r w:rsidR="00F37A12">
        <w:rPr>
          <w:rFonts w:cs="Courier"/>
          <w:szCs w:val="26"/>
        </w:rPr>
        <w:t>se se situe au niveau national ; il y a un problème d’attractivité</w:t>
      </w:r>
      <w:r w:rsidR="00741196">
        <w:rPr>
          <w:rFonts w:cs="Courier"/>
          <w:szCs w:val="26"/>
        </w:rPr>
        <w:t xml:space="preserve"> du master sociologie.</w:t>
      </w:r>
    </w:p>
    <w:p w14:paraId="2F8466D9" w14:textId="77777777" w:rsidR="00741196" w:rsidRDefault="00741196" w:rsidP="00E06D6D">
      <w:pPr>
        <w:ind w:left="708"/>
        <w:jc w:val="both"/>
        <w:rPr>
          <w:rFonts w:cs="Courier"/>
          <w:szCs w:val="26"/>
        </w:rPr>
      </w:pPr>
      <w:r>
        <w:rPr>
          <w:rFonts w:cs="Courier"/>
          <w:szCs w:val="26"/>
        </w:rPr>
        <w:t>Il se dégage un échange sur l’attractivité de ce master :</w:t>
      </w:r>
    </w:p>
    <w:p w14:paraId="056A5825" w14:textId="77777777" w:rsidR="00741196" w:rsidRDefault="00741196" w:rsidP="00741196">
      <w:pPr>
        <w:pStyle w:val="Paragraphedeliste"/>
        <w:numPr>
          <w:ilvl w:val="0"/>
          <w:numId w:val="41"/>
        </w:numPr>
        <w:jc w:val="both"/>
        <w:rPr>
          <w:rFonts w:cs="Courier"/>
          <w:szCs w:val="26"/>
        </w:rPr>
      </w:pPr>
      <w:r>
        <w:rPr>
          <w:rFonts w:cs="Courier"/>
          <w:szCs w:val="26"/>
        </w:rPr>
        <w:t xml:space="preserve">Sa visibilité est à revoir sur le site </w:t>
      </w:r>
    </w:p>
    <w:p w14:paraId="5BC43797" w14:textId="77777777" w:rsidR="00741196" w:rsidRPr="00741196" w:rsidRDefault="00741196" w:rsidP="00741196">
      <w:pPr>
        <w:pStyle w:val="Paragraphedeliste"/>
        <w:numPr>
          <w:ilvl w:val="0"/>
          <w:numId w:val="41"/>
        </w:numPr>
        <w:jc w:val="both"/>
        <w:rPr>
          <w:rFonts w:cs="Courier"/>
          <w:szCs w:val="26"/>
        </w:rPr>
      </w:pPr>
      <w:r>
        <w:rPr>
          <w:rFonts w:cs="Courier"/>
          <w:szCs w:val="26"/>
        </w:rPr>
        <w:t>Une stratégie de communication auprès des étudiants est à entreprendre</w:t>
      </w:r>
    </w:p>
    <w:p w14:paraId="119585E2" w14:textId="77777777" w:rsidR="00845782" w:rsidRPr="00845782" w:rsidRDefault="00845782" w:rsidP="00845782">
      <w:pPr>
        <w:jc w:val="both"/>
        <w:rPr>
          <w:rFonts w:cs="Courier"/>
          <w:b/>
          <w:szCs w:val="26"/>
        </w:rPr>
      </w:pPr>
    </w:p>
    <w:p w14:paraId="303DE367" w14:textId="77777777" w:rsidR="00845782" w:rsidRPr="008D371A" w:rsidRDefault="00845782" w:rsidP="008D371A">
      <w:pPr>
        <w:pStyle w:val="Paragraphedeliste"/>
        <w:numPr>
          <w:ilvl w:val="0"/>
          <w:numId w:val="40"/>
        </w:numPr>
        <w:jc w:val="both"/>
        <w:rPr>
          <w:rFonts w:cs="Courier"/>
          <w:b/>
          <w:szCs w:val="26"/>
        </w:rPr>
      </w:pPr>
      <w:r w:rsidRPr="008D371A">
        <w:rPr>
          <w:rFonts w:cs="Courier"/>
          <w:b/>
          <w:szCs w:val="26"/>
        </w:rPr>
        <w:t>Décentralisation des tâches de la DES (Division des Enseignements et de la Scolarité) vers les composantes (répercussion sur le personnel Biatos et sur les locaux et bureaux)</w:t>
      </w:r>
    </w:p>
    <w:p w14:paraId="5149B804" w14:textId="77777777" w:rsidR="00845782" w:rsidRDefault="00741196" w:rsidP="00845782">
      <w:pPr>
        <w:pStyle w:val="Paragraphedeliste"/>
        <w:ind w:left="1068"/>
        <w:jc w:val="both"/>
        <w:rPr>
          <w:rFonts w:cs="Courier"/>
          <w:szCs w:val="26"/>
        </w:rPr>
      </w:pPr>
      <w:r>
        <w:rPr>
          <w:rFonts w:cs="Courier"/>
          <w:szCs w:val="26"/>
        </w:rPr>
        <w:t>Les inscriptions administratives seront à faire dans les composantes.</w:t>
      </w:r>
    </w:p>
    <w:p w14:paraId="142543E1" w14:textId="77777777" w:rsidR="00741196" w:rsidRDefault="00741196" w:rsidP="00845782">
      <w:pPr>
        <w:pStyle w:val="Paragraphedeliste"/>
        <w:ind w:left="1068"/>
        <w:jc w:val="both"/>
        <w:rPr>
          <w:rFonts w:cs="Courier"/>
          <w:szCs w:val="26"/>
        </w:rPr>
      </w:pPr>
      <w:r>
        <w:rPr>
          <w:rFonts w:cs="Courier"/>
          <w:szCs w:val="26"/>
        </w:rPr>
        <w:t>Pour que cela soit possible il faut :</w:t>
      </w:r>
    </w:p>
    <w:p w14:paraId="74A9BAB8" w14:textId="77777777" w:rsidR="00741196" w:rsidRDefault="00741196" w:rsidP="00741196">
      <w:pPr>
        <w:pStyle w:val="Paragraphedeliste"/>
        <w:numPr>
          <w:ilvl w:val="0"/>
          <w:numId w:val="41"/>
        </w:numPr>
        <w:jc w:val="both"/>
        <w:rPr>
          <w:rFonts w:cs="Courier"/>
          <w:szCs w:val="26"/>
        </w:rPr>
      </w:pPr>
      <w:r>
        <w:rPr>
          <w:rFonts w:cs="Courier"/>
          <w:szCs w:val="26"/>
        </w:rPr>
        <w:t>Un poste administratif en plus</w:t>
      </w:r>
    </w:p>
    <w:p w14:paraId="2E6D1696" w14:textId="77777777" w:rsidR="00741196" w:rsidRDefault="00741196" w:rsidP="00741196">
      <w:pPr>
        <w:pStyle w:val="Paragraphedeliste"/>
        <w:numPr>
          <w:ilvl w:val="0"/>
          <w:numId w:val="41"/>
        </w:numPr>
        <w:jc w:val="both"/>
        <w:rPr>
          <w:rFonts w:cs="Courier"/>
          <w:szCs w:val="26"/>
        </w:rPr>
      </w:pPr>
      <w:r>
        <w:rPr>
          <w:rFonts w:cs="Courier"/>
          <w:szCs w:val="26"/>
        </w:rPr>
        <w:t>Un local en plus</w:t>
      </w:r>
    </w:p>
    <w:p w14:paraId="2A084825" w14:textId="77777777" w:rsidR="00741196" w:rsidRDefault="00741196" w:rsidP="00741196">
      <w:pPr>
        <w:pStyle w:val="Paragraphedeliste"/>
        <w:numPr>
          <w:ilvl w:val="0"/>
          <w:numId w:val="41"/>
        </w:numPr>
        <w:jc w:val="both"/>
        <w:rPr>
          <w:rFonts w:cs="Courier"/>
          <w:szCs w:val="26"/>
        </w:rPr>
      </w:pPr>
      <w:r>
        <w:rPr>
          <w:rFonts w:cs="Courier"/>
          <w:szCs w:val="26"/>
        </w:rPr>
        <w:t>Des vacataires étudiants seront embauchés</w:t>
      </w:r>
    </w:p>
    <w:p w14:paraId="1AC46A24" w14:textId="77777777" w:rsidR="00741196" w:rsidRDefault="00741196" w:rsidP="00741196">
      <w:pPr>
        <w:ind w:left="705"/>
        <w:jc w:val="both"/>
        <w:rPr>
          <w:rFonts w:cs="Courier"/>
          <w:szCs w:val="26"/>
        </w:rPr>
      </w:pPr>
      <w:r>
        <w:rPr>
          <w:rFonts w:cs="Courier"/>
          <w:szCs w:val="26"/>
        </w:rPr>
        <w:t>M. Woehl fait remarquer que dans le budget 2014 de l’UDS, 120 000 euros sont inscrits pour assurer les inscriptions dans les composantes : il prendra donc contact avec le Vice-Président formation initiale et continue pour lui demander dans quelles conditions cela pourra se faire et avec quels moyens.</w:t>
      </w:r>
    </w:p>
    <w:p w14:paraId="7C28B17B" w14:textId="77777777" w:rsidR="00B95F01" w:rsidRPr="00741196" w:rsidRDefault="00B95F01" w:rsidP="00741196">
      <w:pPr>
        <w:ind w:left="705"/>
        <w:jc w:val="both"/>
        <w:rPr>
          <w:rFonts w:cs="Courier"/>
          <w:szCs w:val="26"/>
        </w:rPr>
      </w:pPr>
    </w:p>
    <w:p w14:paraId="402DA3AF" w14:textId="77777777" w:rsidR="00845782" w:rsidRPr="00164557" w:rsidRDefault="00845782" w:rsidP="008D371A">
      <w:pPr>
        <w:pStyle w:val="Paragraphedeliste"/>
        <w:numPr>
          <w:ilvl w:val="0"/>
          <w:numId w:val="40"/>
        </w:numPr>
        <w:jc w:val="both"/>
        <w:rPr>
          <w:rFonts w:cs="Courier"/>
          <w:b/>
          <w:szCs w:val="26"/>
        </w:rPr>
      </w:pPr>
      <w:r w:rsidRPr="00164557">
        <w:rPr>
          <w:rFonts w:cs="Courier"/>
          <w:b/>
          <w:szCs w:val="26"/>
        </w:rPr>
        <w:t>Profils postes session synchronisée 2014</w:t>
      </w:r>
    </w:p>
    <w:p w14:paraId="31ED4EE9" w14:textId="77777777" w:rsidR="00164557" w:rsidRPr="00B95F01" w:rsidRDefault="00B95F01" w:rsidP="00164557">
      <w:pPr>
        <w:pStyle w:val="Paragraphedeliste"/>
        <w:rPr>
          <w:rFonts w:cs="Courier"/>
          <w:szCs w:val="26"/>
        </w:rPr>
      </w:pPr>
      <w:r>
        <w:rPr>
          <w:rFonts w:cs="Courier"/>
          <w:szCs w:val="26"/>
        </w:rPr>
        <w:t xml:space="preserve">Les 3 profils sont actés </w:t>
      </w:r>
    </w:p>
    <w:p w14:paraId="77F90E6B" w14:textId="77777777" w:rsidR="00164557" w:rsidRPr="00164557" w:rsidRDefault="00164557" w:rsidP="00164557">
      <w:pPr>
        <w:pStyle w:val="Paragraphedeliste"/>
        <w:ind w:left="1068"/>
        <w:jc w:val="both"/>
        <w:rPr>
          <w:rFonts w:cs="Courier"/>
          <w:b/>
          <w:szCs w:val="26"/>
        </w:rPr>
      </w:pPr>
    </w:p>
    <w:p w14:paraId="28AB0D8B" w14:textId="77777777" w:rsidR="00845782" w:rsidRDefault="00845782" w:rsidP="008D371A">
      <w:pPr>
        <w:pStyle w:val="Paragraphedeliste"/>
        <w:numPr>
          <w:ilvl w:val="0"/>
          <w:numId w:val="40"/>
        </w:numPr>
        <w:jc w:val="both"/>
        <w:rPr>
          <w:rFonts w:cs="Courier"/>
          <w:b/>
          <w:szCs w:val="26"/>
        </w:rPr>
      </w:pPr>
      <w:r w:rsidRPr="00164557">
        <w:rPr>
          <w:rFonts w:cs="Courier"/>
          <w:b/>
          <w:szCs w:val="26"/>
        </w:rPr>
        <w:t>Nomination d’une personnalité extérieure (remplacement de Mme Maffesoli)</w:t>
      </w:r>
    </w:p>
    <w:p w14:paraId="45334BE9" w14:textId="77777777" w:rsidR="00B95F01" w:rsidRDefault="00B95F01" w:rsidP="00B95F01">
      <w:pPr>
        <w:pStyle w:val="Paragraphedeliste"/>
        <w:ind w:left="1068"/>
        <w:jc w:val="both"/>
        <w:rPr>
          <w:rFonts w:cs="Courier"/>
          <w:szCs w:val="26"/>
        </w:rPr>
      </w:pPr>
      <w:r>
        <w:rPr>
          <w:rFonts w:cs="Courier"/>
          <w:szCs w:val="26"/>
        </w:rPr>
        <w:t xml:space="preserve">M. Woehl propose la candidature de M. </w:t>
      </w:r>
      <w:r w:rsidR="00A256F5">
        <w:rPr>
          <w:rFonts w:cs="Courier"/>
          <w:szCs w:val="26"/>
        </w:rPr>
        <w:t>Frédéric Bauer Directeur du CREAIA</w:t>
      </w:r>
    </w:p>
    <w:p w14:paraId="5BF40F3F" w14:textId="77777777" w:rsidR="00B95F01" w:rsidRPr="00B95F01" w:rsidRDefault="00B95F01" w:rsidP="00B95F01">
      <w:pPr>
        <w:pStyle w:val="Paragraphedeliste"/>
        <w:ind w:left="1068"/>
        <w:jc w:val="both"/>
        <w:rPr>
          <w:rFonts w:cs="Courier"/>
          <w:szCs w:val="26"/>
        </w:rPr>
      </w:pPr>
      <w:r>
        <w:rPr>
          <w:rFonts w:cs="Courier"/>
          <w:szCs w:val="26"/>
        </w:rPr>
        <w:t>Vote : abstention 1, pour 10.</w:t>
      </w:r>
    </w:p>
    <w:p w14:paraId="3CF9C96A" w14:textId="77777777" w:rsidR="00164557" w:rsidRPr="00164557" w:rsidRDefault="00164557" w:rsidP="00164557">
      <w:pPr>
        <w:pStyle w:val="Paragraphedeliste"/>
        <w:ind w:left="1068"/>
        <w:jc w:val="both"/>
        <w:rPr>
          <w:rFonts w:cs="Courier"/>
          <w:b/>
          <w:szCs w:val="26"/>
        </w:rPr>
      </w:pPr>
    </w:p>
    <w:p w14:paraId="55B0C611" w14:textId="77777777" w:rsidR="00845782" w:rsidRDefault="00845782" w:rsidP="008D371A">
      <w:pPr>
        <w:pStyle w:val="Paragraphedeliste"/>
        <w:numPr>
          <w:ilvl w:val="0"/>
          <w:numId w:val="40"/>
        </w:numPr>
        <w:jc w:val="both"/>
        <w:rPr>
          <w:rFonts w:cs="Courier"/>
          <w:b/>
          <w:szCs w:val="26"/>
        </w:rPr>
      </w:pPr>
      <w:r w:rsidRPr="00164557">
        <w:rPr>
          <w:rFonts w:cs="Courier"/>
          <w:b/>
          <w:szCs w:val="26"/>
        </w:rPr>
        <w:t>Modalités de Progression par semestre en licence : problème des étudiants à cheval entre deux années (9 ECTS par semestre ou par année) page 9 du guide</w:t>
      </w:r>
    </w:p>
    <w:p w14:paraId="79AB5CDA" w14:textId="77777777" w:rsidR="005B2902" w:rsidRPr="00164557" w:rsidRDefault="005B2902" w:rsidP="005B2902">
      <w:pPr>
        <w:pStyle w:val="Paragraphedeliste"/>
        <w:ind w:left="1068"/>
        <w:jc w:val="both"/>
        <w:rPr>
          <w:rFonts w:cs="Courier"/>
          <w:b/>
          <w:szCs w:val="26"/>
        </w:rPr>
      </w:pPr>
    </w:p>
    <w:p w14:paraId="3E161FDD" w14:textId="77777777" w:rsidR="00164557" w:rsidRDefault="00BE5FE4" w:rsidP="00164557">
      <w:pPr>
        <w:pStyle w:val="Paragraphedeliste"/>
        <w:rPr>
          <w:rFonts w:cs="Courier"/>
          <w:szCs w:val="26"/>
        </w:rPr>
      </w:pPr>
      <w:r>
        <w:rPr>
          <w:rFonts w:cs="Courier"/>
          <w:szCs w:val="26"/>
        </w:rPr>
        <w:t>Un échange a lieu sur les nouvelles modalités (voir document joint).</w:t>
      </w:r>
    </w:p>
    <w:p w14:paraId="71D1471C" w14:textId="77777777" w:rsidR="00AB3947" w:rsidRDefault="00AB3947" w:rsidP="00164557">
      <w:pPr>
        <w:pStyle w:val="Paragraphedeliste"/>
        <w:rPr>
          <w:rFonts w:cs="Courier"/>
          <w:szCs w:val="26"/>
        </w:rPr>
      </w:pPr>
    </w:p>
    <w:p w14:paraId="04A1F79C" w14:textId="77777777" w:rsidR="00BE5FE4" w:rsidRPr="00AB3947" w:rsidRDefault="00AB3947" w:rsidP="00AB3947">
      <w:pPr>
        <w:pStyle w:val="Paragraphedeliste"/>
        <w:rPr>
          <w:rFonts w:cs="Courier"/>
          <w:szCs w:val="26"/>
        </w:rPr>
      </w:pPr>
      <w:r w:rsidRPr="00AB3947">
        <w:rPr>
          <w:rFonts w:cs="Courier"/>
          <w:szCs w:val="26"/>
        </w:rPr>
        <w:t xml:space="preserve">« Les étudiants défaillants à deux semestres successifs peuvent passer en année immédiatement supérieure si, et seulement si, ils n’ont </w:t>
      </w:r>
      <w:r>
        <w:rPr>
          <w:rFonts w:cs="Courier"/>
          <w:szCs w:val="26"/>
        </w:rPr>
        <w:t xml:space="preserve">pas plus de 39 ECTS de retard » : </w:t>
      </w:r>
      <w:r w:rsidR="00BE5FE4" w:rsidRPr="00AB3947">
        <w:rPr>
          <w:rFonts w:cs="Courier"/>
          <w:szCs w:val="26"/>
        </w:rPr>
        <w:t>Vote : abstention 1, pour 10.</w:t>
      </w:r>
    </w:p>
    <w:p w14:paraId="54A4C7A7" w14:textId="77777777" w:rsidR="005B2902" w:rsidRDefault="005B2902" w:rsidP="00164557">
      <w:pPr>
        <w:pStyle w:val="Paragraphedeliste"/>
        <w:rPr>
          <w:rFonts w:cs="Courier"/>
          <w:szCs w:val="26"/>
        </w:rPr>
      </w:pPr>
    </w:p>
    <w:p w14:paraId="508C4369" w14:textId="77777777" w:rsidR="005B2902" w:rsidRDefault="005B2902" w:rsidP="00164557">
      <w:pPr>
        <w:pStyle w:val="Paragraphedeliste"/>
        <w:rPr>
          <w:rFonts w:cs="Courier"/>
          <w:szCs w:val="26"/>
        </w:rPr>
      </w:pPr>
    </w:p>
    <w:p w14:paraId="3002E2A5" w14:textId="77777777" w:rsidR="00C57485" w:rsidRPr="00C57485" w:rsidRDefault="00C57485" w:rsidP="00C57485">
      <w:pPr>
        <w:pStyle w:val="Paragraphedeliste"/>
        <w:numPr>
          <w:ilvl w:val="0"/>
          <w:numId w:val="40"/>
        </w:numPr>
        <w:rPr>
          <w:rFonts w:cs="Courier"/>
          <w:b/>
          <w:szCs w:val="26"/>
        </w:rPr>
      </w:pPr>
      <w:r w:rsidRPr="00C57485">
        <w:rPr>
          <w:rFonts w:cs="Courier"/>
          <w:b/>
          <w:szCs w:val="26"/>
        </w:rPr>
        <w:t>Divers</w:t>
      </w:r>
    </w:p>
    <w:p w14:paraId="79BDA310" w14:textId="77777777" w:rsidR="00C57485" w:rsidRPr="00C57485" w:rsidRDefault="00A256F5" w:rsidP="00C57485">
      <w:pPr>
        <w:pStyle w:val="Paragraphedeliste"/>
        <w:rPr>
          <w:rFonts w:cs="Courier"/>
          <w:szCs w:val="26"/>
        </w:rPr>
      </w:pPr>
      <w:r>
        <w:rPr>
          <w:rFonts w:cs="Courier"/>
          <w:szCs w:val="26"/>
        </w:rPr>
        <w:t>RAS</w:t>
      </w:r>
    </w:p>
    <w:p w14:paraId="7B2595D2" w14:textId="77777777" w:rsidR="00C57485" w:rsidRPr="00C57485" w:rsidRDefault="00C57485" w:rsidP="00C57485">
      <w:pPr>
        <w:pStyle w:val="Paragraphedeliste"/>
        <w:rPr>
          <w:rFonts w:cs="Courier"/>
          <w:szCs w:val="26"/>
        </w:rPr>
      </w:pPr>
    </w:p>
    <w:p w14:paraId="6BF1809D" w14:textId="77777777" w:rsidR="00C57485" w:rsidRPr="00C57485" w:rsidRDefault="00C57485" w:rsidP="00C57485">
      <w:pPr>
        <w:pStyle w:val="Paragraphedeliste"/>
        <w:rPr>
          <w:rFonts w:cs="Courier"/>
          <w:szCs w:val="26"/>
        </w:rPr>
      </w:pPr>
    </w:p>
    <w:p w14:paraId="2ADFF375" w14:textId="77777777" w:rsidR="00C57485" w:rsidRPr="00C57485" w:rsidRDefault="00C57485" w:rsidP="00C57485">
      <w:pPr>
        <w:pStyle w:val="Paragraphedeliste"/>
        <w:rPr>
          <w:rFonts w:cs="Courier"/>
          <w:szCs w:val="26"/>
        </w:rPr>
      </w:pPr>
    </w:p>
    <w:p w14:paraId="6C8BA30C" w14:textId="77777777" w:rsidR="005B2902" w:rsidRDefault="00C57485" w:rsidP="00C57485">
      <w:pPr>
        <w:pStyle w:val="Paragraphedeliste"/>
        <w:rPr>
          <w:rFonts w:cs="Courier"/>
          <w:szCs w:val="26"/>
        </w:rPr>
      </w:pPr>
      <w:r w:rsidRPr="00C57485">
        <w:rPr>
          <w:rFonts w:cs="Courier"/>
          <w:szCs w:val="26"/>
        </w:rPr>
        <w:t>La</w:t>
      </w:r>
      <w:r w:rsidR="00A256F5">
        <w:rPr>
          <w:rFonts w:cs="Courier"/>
          <w:szCs w:val="26"/>
        </w:rPr>
        <w:t xml:space="preserve"> séance est clôturée à 18</w:t>
      </w:r>
      <w:r w:rsidRPr="00C57485">
        <w:rPr>
          <w:rFonts w:cs="Courier"/>
          <w:szCs w:val="26"/>
        </w:rPr>
        <w:t xml:space="preserve"> heures</w:t>
      </w:r>
      <w:r w:rsidR="00A256F5">
        <w:rPr>
          <w:rFonts w:cs="Courier"/>
          <w:szCs w:val="26"/>
        </w:rPr>
        <w:t>10</w:t>
      </w:r>
      <w:r w:rsidRPr="00C57485">
        <w:rPr>
          <w:rFonts w:cs="Courier"/>
          <w:szCs w:val="26"/>
        </w:rPr>
        <w:t>.</w:t>
      </w:r>
    </w:p>
    <w:p w14:paraId="43FAF181" w14:textId="77777777" w:rsidR="005B2902" w:rsidRDefault="005B2902" w:rsidP="00164557">
      <w:pPr>
        <w:pStyle w:val="Paragraphedeliste"/>
        <w:rPr>
          <w:rFonts w:cs="Courier"/>
          <w:szCs w:val="26"/>
        </w:rPr>
      </w:pPr>
    </w:p>
    <w:p w14:paraId="0D0FBC4E" w14:textId="77777777" w:rsidR="005B2902" w:rsidRDefault="005B2902" w:rsidP="00164557">
      <w:pPr>
        <w:pStyle w:val="Paragraphedeliste"/>
        <w:rPr>
          <w:rFonts w:cs="Courier"/>
          <w:szCs w:val="26"/>
        </w:rPr>
      </w:pPr>
    </w:p>
    <w:p w14:paraId="2FB7B907" w14:textId="77777777" w:rsidR="005B2902" w:rsidRDefault="005B2902" w:rsidP="00164557">
      <w:pPr>
        <w:pStyle w:val="Paragraphedeliste"/>
        <w:rPr>
          <w:rFonts w:cs="Courier"/>
          <w:szCs w:val="26"/>
        </w:rPr>
      </w:pPr>
    </w:p>
    <w:p w14:paraId="36422054" w14:textId="77777777" w:rsidR="005B2902" w:rsidRDefault="005B2902" w:rsidP="00164557">
      <w:pPr>
        <w:pStyle w:val="Paragraphedeliste"/>
        <w:rPr>
          <w:rFonts w:cs="Courier"/>
          <w:szCs w:val="26"/>
        </w:rPr>
      </w:pPr>
    </w:p>
    <w:p w14:paraId="21DF07BD" w14:textId="77777777" w:rsidR="005B2902" w:rsidRDefault="005B2902" w:rsidP="00164557">
      <w:pPr>
        <w:pStyle w:val="Paragraphedeliste"/>
        <w:rPr>
          <w:rFonts w:cs="Courier"/>
          <w:szCs w:val="26"/>
        </w:rPr>
      </w:pPr>
    </w:p>
    <w:p w14:paraId="0438B39B" w14:textId="77777777" w:rsidR="005B2902" w:rsidRPr="00BE5FE4" w:rsidRDefault="005B2902" w:rsidP="00164557">
      <w:pPr>
        <w:pStyle w:val="Paragraphedeliste"/>
        <w:rPr>
          <w:rFonts w:cs="Courier"/>
          <w:szCs w:val="26"/>
        </w:rPr>
      </w:pPr>
    </w:p>
    <w:p w14:paraId="0E4F01E6" w14:textId="77777777" w:rsidR="005B2902" w:rsidRPr="009F58EC" w:rsidRDefault="005B2902" w:rsidP="005B2902">
      <w:pPr>
        <w:jc w:val="both"/>
        <w:rPr>
          <w:b/>
          <w:sz w:val="20"/>
          <w:szCs w:val="20"/>
        </w:rPr>
      </w:pPr>
      <w:r w:rsidRPr="009F58EC">
        <w:rPr>
          <w:b/>
          <w:sz w:val="20"/>
          <w:szCs w:val="20"/>
        </w:rPr>
        <w:t xml:space="preserve">Modalités de Progression par semestre en licence </w:t>
      </w:r>
    </w:p>
    <w:p w14:paraId="08089E10" w14:textId="77777777" w:rsidR="005B2902" w:rsidRPr="009F58EC" w:rsidRDefault="005B2902" w:rsidP="005B2902">
      <w:pPr>
        <w:jc w:val="both"/>
        <w:rPr>
          <w:b/>
          <w:sz w:val="20"/>
          <w:szCs w:val="20"/>
        </w:rPr>
      </w:pPr>
    </w:p>
    <w:p w14:paraId="4DA4868E" w14:textId="77777777" w:rsidR="005B2902" w:rsidRPr="009F58EC" w:rsidRDefault="005B2902" w:rsidP="005B2902">
      <w:pPr>
        <w:jc w:val="both"/>
        <w:rPr>
          <w:sz w:val="20"/>
          <w:szCs w:val="20"/>
        </w:rPr>
      </w:pPr>
      <w:r w:rsidRPr="009F58EC">
        <w:rPr>
          <w:sz w:val="20"/>
          <w:szCs w:val="20"/>
        </w:rPr>
        <w:t xml:space="preserve">Avant cette année, les étudiants qui avaient </w:t>
      </w:r>
      <w:r w:rsidRPr="009F58EC">
        <w:rPr>
          <w:sz w:val="20"/>
          <w:szCs w:val="20"/>
          <w:u w:val="single"/>
        </w:rPr>
        <w:t>un seul</w:t>
      </w:r>
      <w:r w:rsidRPr="009F58EC">
        <w:rPr>
          <w:sz w:val="20"/>
          <w:szCs w:val="20"/>
        </w:rPr>
        <w:t xml:space="preserve"> semestre défaillant (n’ayant pas obtenu jusqu’aux 30 ECTS de ce semestre) pouvait progresser et passer en année « cursus » supérieure, l’année universitaire suivante (Même en L3 si ce semestre non acquis était en L1). </w:t>
      </w:r>
    </w:p>
    <w:p w14:paraId="3BCADF03" w14:textId="77777777" w:rsidR="005B2902" w:rsidRPr="009F58EC" w:rsidRDefault="005B2902" w:rsidP="005B2902">
      <w:pPr>
        <w:jc w:val="both"/>
        <w:rPr>
          <w:sz w:val="20"/>
          <w:szCs w:val="20"/>
        </w:rPr>
      </w:pPr>
      <w:r w:rsidRPr="009F58EC">
        <w:rPr>
          <w:sz w:val="20"/>
          <w:szCs w:val="20"/>
        </w:rPr>
        <w:t>En une année, ils pouvaient se présenter à tous les examens de 3 semestres.</w:t>
      </w:r>
    </w:p>
    <w:p w14:paraId="70DA3F5E" w14:textId="77777777" w:rsidR="005B2902" w:rsidRPr="009F58EC" w:rsidRDefault="005B2902" w:rsidP="005B2902">
      <w:pPr>
        <w:jc w:val="both"/>
        <w:rPr>
          <w:sz w:val="20"/>
          <w:szCs w:val="20"/>
        </w:rPr>
      </w:pPr>
    </w:p>
    <w:p w14:paraId="7FBDEBB6" w14:textId="77777777" w:rsidR="005B2902" w:rsidRPr="009F58EC" w:rsidRDefault="005B2902" w:rsidP="005B2902">
      <w:pPr>
        <w:rPr>
          <w:sz w:val="20"/>
          <w:szCs w:val="20"/>
        </w:rPr>
      </w:pPr>
      <w:r w:rsidRPr="009F58EC">
        <w:rPr>
          <w:sz w:val="20"/>
          <w:szCs w:val="20"/>
          <w:u w:val="single"/>
        </w:rPr>
        <w:t>Exemple</w:t>
      </w:r>
      <w:r w:rsidRPr="009F58EC">
        <w:rPr>
          <w:sz w:val="20"/>
          <w:szCs w:val="20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30"/>
        <w:gridCol w:w="2306"/>
        <w:gridCol w:w="2306"/>
      </w:tblGrid>
      <w:tr w:rsidR="005B2902" w:rsidRPr="009F58EC" w14:paraId="5D39B41C" w14:textId="77777777" w:rsidTr="00A256F5"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89AFB" w14:textId="77777777" w:rsidR="005B2902" w:rsidRPr="009F58EC" w:rsidRDefault="005B2902" w:rsidP="00A256F5">
            <w:pPr>
              <w:jc w:val="center"/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>Année 2011/2012</w:t>
            </w:r>
          </w:p>
        </w:tc>
        <w:tc>
          <w:tcPr>
            <w:tcW w:w="2586" w:type="dxa"/>
            <w:vMerge w:val="restart"/>
            <w:shd w:val="clear" w:color="auto" w:fill="auto"/>
            <w:vAlign w:val="center"/>
          </w:tcPr>
          <w:p w14:paraId="492E5E62" w14:textId="77777777" w:rsidR="005B2902" w:rsidRPr="009F58EC" w:rsidRDefault="005B2902" w:rsidP="00A256F5">
            <w:pPr>
              <w:jc w:val="center"/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>Passe en année supérieure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E7AF38" w14:textId="77777777" w:rsidR="005B2902" w:rsidRPr="009F58EC" w:rsidRDefault="005B2902" w:rsidP="00A256F5">
            <w:pPr>
              <w:jc w:val="center"/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>Année 2012/2013</w:t>
            </w:r>
          </w:p>
        </w:tc>
      </w:tr>
      <w:tr w:rsidR="005B2902" w:rsidRPr="009F58EC" w14:paraId="0375B9E5" w14:textId="77777777" w:rsidTr="00A256F5">
        <w:tc>
          <w:tcPr>
            <w:tcW w:w="2586" w:type="dxa"/>
            <w:shd w:val="clear" w:color="auto" w:fill="FDE9D9"/>
            <w:vAlign w:val="center"/>
          </w:tcPr>
          <w:p w14:paraId="09BF7BEE" w14:textId="77777777" w:rsidR="005B2902" w:rsidRPr="009F58EC" w:rsidRDefault="005B2902" w:rsidP="00A256F5">
            <w:pPr>
              <w:jc w:val="center"/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>L1 = 30 ECTS validés</w:t>
            </w:r>
          </w:p>
        </w:tc>
        <w:tc>
          <w:tcPr>
            <w:tcW w:w="2586" w:type="dxa"/>
            <w:vMerge/>
            <w:shd w:val="clear" w:color="auto" w:fill="auto"/>
          </w:tcPr>
          <w:p w14:paraId="12020034" w14:textId="77777777" w:rsidR="005B2902" w:rsidRPr="009F58EC" w:rsidRDefault="005B2902" w:rsidP="00A256F5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FDE9D9"/>
          </w:tcPr>
          <w:p w14:paraId="71CE7AD8" w14:textId="77777777" w:rsidR="005B2902" w:rsidRPr="009F58EC" w:rsidRDefault="005B2902" w:rsidP="00A256F5">
            <w:pPr>
              <w:jc w:val="center"/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>L1</w:t>
            </w:r>
          </w:p>
        </w:tc>
        <w:tc>
          <w:tcPr>
            <w:tcW w:w="2586" w:type="dxa"/>
            <w:shd w:val="clear" w:color="auto" w:fill="FDE9D9"/>
          </w:tcPr>
          <w:p w14:paraId="194B93E7" w14:textId="77777777" w:rsidR="005B2902" w:rsidRPr="009F58EC" w:rsidRDefault="005B2902" w:rsidP="00A256F5">
            <w:pPr>
              <w:jc w:val="center"/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>L2</w:t>
            </w:r>
          </w:p>
        </w:tc>
      </w:tr>
      <w:tr w:rsidR="005B2902" w:rsidRPr="009F58EC" w14:paraId="266510A4" w14:textId="77777777" w:rsidTr="00A256F5">
        <w:tc>
          <w:tcPr>
            <w:tcW w:w="2586" w:type="dxa"/>
            <w:shd w:val="clear" w:color="auto" w:fill="auto"/>
            <w:vAlign w:val="center"/>
          </w:tcPr>
          <w:p w14:paraId="566949C7" w14:textId="77777777" w:rsidR="005B2902" w:rsidRPr="009F58EC" w:rsidRDefault="005B2902" w:rsidP="00A256F5">
            <w:pPr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 xml:space="preserve">Semestre 1 : </w:t>
            </w:r>
            <w:r w:rsidRPr="009F58EC">
              <w:rPr>
                <w:b/>
                <w:sz w:val="20"/>
                <w:szCs w:val="20"/>
              </w:rPr>
              <w:t>DEF ou AJ</w:t>
            </w:r>
          </w:p>
        </w:tc>
        <w:tc>
          <w:tcPr>
            <w:tcW w:w="2586" w:type="dxa"/>
            <w:vMerge/>
            <w:shd w:val="clear" w:color="auto" w:fill="auto"/>
          </w:tcPr>
          <w:p w14:paraId="20402AFD" w14:textId="77777777" w:rsidR="005B2902" w:rsidRPr="009F58EC" w:rsidRDefault="005B2902" w:rsidP="00A256F5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</w:tcPr>
          <w:p w14:paraId="58BE01A0" w14:textId="77777777" w:rsidR="005B2902" w:rsidRPr="009F58EC" w:rsidRDefault="005B2902" w:rsidP="00A256F5">
            <w:pPr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>Semestre 1 à valider</w:t>
            </w:r>
          </w:p>
        </w:tc>
        <w:tc>
          <w:tcPr>
            <w:tcW w:w="2586" w:type="dxa"/>
            <w:shd w:val="clear" w:color="auto" w:fill="auto"/>
          </w:tcPr>
          <w:p w14:paraId="0C514F8A" w14:textId="77777777" w:rsidR="005B2902" w:rsidRPr="009F58EC" w:rsidRDefault="005B2902" w:rsidP="00A256F5">
            <w:pPr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>Semestre 3 à valider</w:t>
            </w:r>
          </w:p>
        </w:tc>
      </w:tr>
      <w:tr w:rsidR="005B2902" w:rsidRPr="009F58EC" w14:paraId="44EEBF63" w14:textId="77777777" w:rsidTr="00A256F5">
        <w:tc>
          <w:tcPr>
            <w:tcW w:w="2586" w:type="dxa"/>
            <w:shd w:val="clear" w:color="auto" w:fill="auto"/>
            <w:vAlign w:val="center"/>
          </w:tcPr>
          <w:p w14:paraId="0E3C1D34" w14:textId="77777777" w:rsidR="005B2902" w:rsidRPr="009F58EC" w:rsidRDefault="005B2902" w:rsidP="00A256F5">
            <w:pPr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>Semestre 2 : ADM</w:t>
            </w:r>
          </w:p>
        </w:tc>
        <w:tc>
          <w:tcPr>
            <w:tcW w:w="2586" w:type="dxa"/>
            <w:vMerge/>
            <w:shd w:val="clear" w:color="auto" w:fill="auto"/>
          </w:tcPr>
          <w:p w14:paraId="3338FB27" w14:textId="77777777" w:rsidR="005B2902" w:rsidRPr="009F58EC" w:rsidRDefault="005B2902" w:rsidP="00A256F5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l2br w:val="single" w:sz="4" w:space="0" w:color="auto"/>
            </w:tcBorders>
            <w:shd w:val="clear" w:color="auto" w:fill="auto"/>
          </w:tcPr>
          <w:p w14:paraId="2C07E7E7" w14:textId="77777777" w:rsidR="005B2902" w:rsidRPr="009F58EC" w:rsidRDefault="005B2902" w:rsidP="00A256F5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46584F80" w14:textId="77777777" w:rsidR="005B2902" w:rsidRPr="009F58EC" w:rsidRDefault="005B2902" w:rsidP="00A256F5">
            <w:pPr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>Semestre 4 à valider</w:t>
            </w:r>
          </w:p>
        </w:tc>
      </w:tr>
    </w:tbl>
    <w:p w14:paraId="1631034C" w14:textId="77777777" w:rsidR="005B2902" w:rsidRPr="009F58EC" w:rsidRDefault="005B2902" w:rsidP="005B2902">
      <w:pPr>
        <w:jc w:val="both"/>
        <w:rPr>
          <w:i/>
          <w:sz w:val="20"/>
          <w:szCs w:val="20"/>
        </w:rPr>
      </w:pPr>
      <w:r w:rsidRPr="009F58EC">
        <w:rPr>
          <w:i/>
          <w:sz w:val="20"/>
          <w:szCs w:val="20"/>
        </w:rPr>
        <w:t xml:space="preserve"> </w:t>
      </w:r>
      <w:r w:rsidRPr="009F58EC">
        <w:rPr>
          <w:i/>
          <w:caps/>
          <w:sz w:val="20"/>
          <w:szCs w:val="20"/>
        </w:rPr>
        <w:t>Def</w:t>
      </w:r>
      <w:r w:rsidRPr="009F58EC">
        <w:rPr>
          <w:i/>
          <w:sz w:val="20"/>
          <w:szCs w:val="20"/>
        </w:rPr>
        <w:t xml:space="preserve"> défaillant : l’étudiant a été absent à au moins une épreuve -  AJ ajourné : l’étudiant n’a pas eu la moyenne et, ici, la compensation entre les semestres. DEF et AJ ne remettent pas en cause les ECTS acquis dans ces semestres.</w:t>
      </w:r>
    </w:p>
    <w:p w14:paraId="71583547" w14:textId="77777777" w:rsidR="005B2902" w:rsidRPr="009F58EC" w:rsidRDefault="005B2902" w:rsidP="005B2902">
      <w:pPr>
        <w:jc w:val="both"/>
        <w:rPr>
          <w:sz w:val="20"/>
          <w:szCs w:val="20"/>
        </w:rPr>
      </w:pPr>
      <w:r w:rsidRPr="009F58EC">
        <w:rPr>
          <w:sz w:val="20"/>
          <w:szCs w:val="20"/>
        </w:rPr>
        <w:t xml:space="preserve">Depuis cette année, les étudiants défaillants à </w:t>
      </w:r>
      <w:r w:rsidRPr="009F58EC">
        <w:rPr>
          <w:sz w:val="20"/>
          <w:szCs w:val="20"/>
          <w:u w:val="single"/>
        </w:rPr>
        <w:t>deux</w:t>
      </w:r>
      <w:r w:rsidRPr="009F58EC">
        <w:rPr>
          <w:sz w:val="20"/>
          <w:szCs w:val="20"/>
        </w:rPr>
        <w:t xml:space="preserve"> semestres peuvent passer en année immédiatement supérieure si, et seulement si, ils n’ont pas plus de 30 ECTS de retard. </w:t>
      </w:r>
    </w:p>
    <w:p w14:paraId="6000C73F" w14:textId="77777777" w:rsidR="005B2902" w:rsidRPr="009F58EC" w:rsidRDefault="005B2902" w:rsidP="005B2902">
      <w:pPr>
        <w:rPr>
          <w:sz w:val="20"/>
          <w:szCs w:val="20"/>
        </w:rPr>
      </w:pPr>
      <w:r w:rsidRPr="009F58EC">
        <w:rPr>
          <w:sz w:val="20"/>
          <w:szCs w:val="20"/>
          <w:u w:val="single"/>
        </w:rPr>
        <w:t>Exemple</w:t>
      </w:r>
      <w:r w:rsidRPr="009F58EC">
        <w:rPr>
          <w:sz w:val="20"/>
          <w:szCs w:val="20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2384"/>
        <w:gridCol w:w="2254"/>
        <w:gridCol w:w="2254"/>
      </w:tblGrid>
      <w:tr w:rsidR="005B2902" w:rsidRPr="009F58EC" w14:paraId="23BC7ECC" w14:textId="77777777" w:rsidTr="00A256F5"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AFCE" w14:textId="77777777" w:rsidR="005B2902" w:rsidRPr="009F58EC" w:rsidRDefault="005B2902" w:rsidP="00A256F5">
            <w:pPr>
              <w:jc w:val="center"/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>Année 2012/2013</w:t>
            </w:r>
          </w:p>
        </w:tc>
        <w:tc>
          <w:tcPr>
            <w:tcW w:w="258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AD253D" w14:textId="77777777" w:rsidR="005B2902" w:rsidRPr="009F58EC" w:rsidRDefault="005B2902" w:rsidP="00A256F5">
            <w:pPr>
              <w:jc w:val="center"/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>Passe en année supérieure avec 30 ECTS à valider</w:t>
            </w:r>
          </w:p>
        </w:tc>
        <w:tc>
          <w:tcPr>
            <w:tcW w:w="51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7A5FDD" w14:textId="77777777" w:rsidR="005B2902" w:rsidRPr="009F58EC" w:rsidRDefault="005B2902" w:rsidP="00A256F5">
            <w:pPr>
              <w:jc w:val="center"/>
              <w:rPr>
                <w:sz w:val="20"/>
                <w:szCs w:val="20"/>
              </w:rPr>
            </w:pPr>
          </w:p>
        </w:tc>
      </w:tr>
      <w:tr w:rsidR="005B2902" w:rsidRPr="009F58EC" w14:paraId="0898400D" w14:textId="77777777" w:rsidTr="00A256F5">
        <w:tc>
          <w:tcPr>
            <w:tcW w:w="2586" w:type="dxa"/>
            <w:shd w:val="clear" w:color="auto" w:fill="FDE9D9"/>
            <w:vAlign w:val="center"/>
          </w:tcPr>
          <w:p w14:paraId="115925F7" w14:textId="77777777" w:rsidR="005B2902" w:rsidRPr="009F58EC" w:rsidRDefault="005B2902" w:rsidP="00A256F5">
            <w:pPr>
              <w:jc w:val="center"/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>L1 = 30 ECTS validés</w:t>
            </w:r>
          </w:p>
        </w:tc>
        <w:tc>
          <w:tcPr>
            <w:tcW w:w="258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121DA5" w14:textId="77777777" w:rsidR="005B2902" w:rsidRPr="009F58EC" w:rsidRDefault="005B2902" w:rsidP="00A256F5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07FD29" w14:textId="77777777" w:rsidR="005B2902" w:rsidRPr="009F58EC" w:rsidRDefault="005B2902" w:rsidP="00A2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7ECE7" w14:textId="77777777" w:rsidR="005B2902" w:rsidRPr="009F58EC" w:rsidRDefault="005B2902" w:rsidP="00A256F5">
            <w:pPr>
              <w:jc w:val="center"/>
              <w:rPr>
                <w:sz w:val="20"/>
                <w:szCs w:val="20"/>
              </w:rPr>
            </w:pPr>
          </w:p>
        </w:tc>
      </w:tr>
      <w:tr w:rsidR="005B2902" w:rsidRPr="009F58EC" w14:paraId="03FAB6B2" w14:textId="77777777" w:rsidTr="00A256F5">
        <w:tc>
          <w:tcPr>
            <w:tcW w:w="2586" w:type="dxa"/>
            <w:shd w:val="clear" w:color="auto" w:fill="auto"/>
            <w:vAlign w:val="center"/>
          </w:tcPr>
          <w:p w14:paraId="53DDD5F0" w14:textId="77777777" w:rsidR="005B2902" w:rsidRPr="009F58EC" w:rsidRDefault="005B2902" w:rsidP="00A256F5">
            <w:pPr>
              <w:rPr>
                <w:b/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 xml:space="preserve">Semestre 1 : </w:t>
            </w:r>
            <w:r w:rsidRPr="009F58EC">
              <w:rPr>
                <w:b/>
                <w:sz w:val="20"/>
                <w:szCs w:val="20"/>
              </w:rPr>
              <w:t>DEF ou AJ</w:t>
            </w:r>
          </w:p>
          <w:p w14:paraId="00654044" w14:textId="77777777" w:rsidR="005B2902" w:rsidRPr="009F58EC" w:rsidRDefault="005B2902" w:rsidP="00A256F5">
            <w:pPr>
              <w:rPr>
                <w:sz w:val="20"/>
                <w:szCs w:val="20"/>
              </w:rPr>
            </w:pPr>
            <w:r w:rsidRPr="009F58EC">
              <w:rPr>
                <w:b/>
                <w:sz w:val="20"/>
                <w:szCs w:val="20"/>
              </w:rPr>
              <w:t>12 ECTS acquis</w:t>
            </w:r>
          </w:p>
        </w:tc>
        <w:tc>
          <w:tcPr>
            <w:tcW w:w="258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5F2FA5" w14:textId="77777777" w:rsidR="005B2902" w:rsidRPr="009F58EC" w:rsidRDefault="005B2902" w:rsidP="00A256F5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B39699" w14:textId="77777777" w:rsidR="005B2902" w:rsidRPr="009F58EC" w:rsidRDefault="005B2902" w:rsidP="00A256F5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542A6" w14:textId="77777777" w:rsidR="005B2902" w:rsidRPr="009F58EC" w:rsidRDefault="005B2902" w:rsidP="00A256F5">
            <w:pPr>
              <w:rPr>
                <w:sz w:val="20"/>
                <w:szCs w:val="20"/>
              </w:rPr>
            </w:pPr>
          </w:p>
        </w:tc>
      </w:tr>
      <w:tr w:rsidR="005B2902" w:rsidRPr="009F58EC" w14:paraId="2DAA14FC" w14:textId="77777777" w:rsidTr="00A256F5">
        <w:tc>
          <w:tcPr>
            <w:tcW w:w="2586" w:type="dxa"/>
            <w:shd w:val="clear" w:color="auto" w:fill="auto"/>
            <w:vAlign w:val="center"/>
          </w:tcPr>
          <w:p w14:paraId="443F7CB7" w14:textId="77777777" w:rsidR="005B2902" w:rsidRPr="009F58EC" w:rsidRDefault="005B2902" w:rsidP="00A256F5">
            <w:pPr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 xml:space="preserve">Semestre 2 : </w:t>
            </w:r>
            <w:r w:rsidRPr="009F58EC">
              <w:rPr>
                <w:b/>
                <w:sz w:val="20"/>
                <w:szCs w:val="20"/>
              </w:rPr>
              <w:t>DEF ou AJ</w:t>
            </w:r>
          </w:p>
          <w:p w14:paraId="52A05F35" w14:textId="77777777" w:rsidR="005B2902" w:rsidRPr="009F58EC" w:rsidRDefault="005B2902" w:rsidP="00A256F5">
            <w:pPr>
              <w:rPr>
                <w:sz w:val="20"/>
                <w:szCs w:val="20"/>
              </w:rPr>
            </w:pPr>
            <w:r w:rsidRPr="009F58EC">
              <w:rPr>
                <w:b/>
                <w:sz w:val="20"/>
                <w:szCs w:val="20"/>
              </w:rPr>
              <w:t>18 ECTS</w:t>
            </w:r>
            <w:r w:rsidRPr="009F58EC">
              <w:rPr>
                <w:sz w:val="20"/>
                <w:szCs w:val="20"/>
              </w:rPr>
              <w:t xml:space="preserve"> </w:t>
            </w:r>
            <w:r w:rsidRPr="009F58EC">
              <w:rPr>
                <w:b/>
                <w:sz w:val="20"/>
                <w:szCs w:val="20"/>
              </w:rPr>
              <w:t>acquis</w:t>
            </w:r>
          </w:p>
        </w:tc>
        <w:tc>
          <w:tcPr>
            <w:tcW w:w="258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D714F37" w14:textId="77777777" w:rsidR="005B2902" w:rsidRPr="009F58EC" w:rsidRDefault="005B2902" w:rsidP="00A256F5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nil"/>
              <w:tl2br w:val="nil"/>
            </w:tcBorders>
            <w:shd w:val="clear" w:color="auto" w:fill="auto"/>
          </w:tcPr>
          <w:p w14:paraId="2EF8DE74" w14:textId="77777777" w:rsidR="005B2902" w:rsidRPr="009F58EC" w:rsidRDefault="005B2902" w:rsidP="00A256F5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</w:tcPr>
          <w:p w14:paraId="1C7ACA28" w14:textId="77777777" w:rsidR="005B2902" w:rsidRPr="009F58EC" w:rsidRDefault="005B2902" w:rsidP="00A256F5">
            <w:pPr>
              <w:rPr>
                <w:sz w:val="20"/>
                <w:szCs w:val="20"/>
              </w:rPr>
            </w:pPr>
          </w:p>
        </w:tc>
      </w:tr>
    </w:tbl>
    <w:p w14:paraId="70F3C0B7" w14:textId="77777777" w:rsidR="005B2902" w:rsidRPr="009F58EC" w:rsidRDefault="005B2902" w:rsidP="005B2902">
      <w:pPr>
        <w:rPr>
          <w:sz w:val="20"/>
          <w:szCs w:val="20"/>
        </w:rPr>
      </w:pPr>
    </w:p>
    <w:p w14:paraId="52351D06" w14:textId="77777777" w:rsidR="005B2902" w:rsidRPr="009F58EC" w:rsidRDefault="005B2902" w:rsidP="005B2902">
      <w:pPr>
        <w:jc w:val="both"/>
        <w:rPr>
          <w:sz w:val="20"/>
          <w:szCs w:val="20"/>
        </w:rPr>
      </w:pPr>
      <w:r w:rsidRPr="009F58EC">
        <w:rPr>
          <w:sz w:val="20"/>
          <w:szCs w:val="20"/>
        </w:rPr>
        <w:t>Ce passage est soumis à conditions : que l’étudiant ne passe pas plus de 30 ECTS par semestres (sur les 2 années cursus). La validation des UE manquantes sera à faire l’année universitaire suivante.</w:t>
      </w:r>
    </w:p>
    <w:p w14:paraId="5AA7426C" w14:textId="77777777" w:rsidR="005B2902" w:rsidRPr="009F58EC" w:rsidRDefault="005B2902" w:rsidP="005B2902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4649"/>
      </w:tblGrid>
      <w:tr w:rsidR="005B2902" w:rsidRPr="009F58EC" w14:paraId="2F9C2C6C" w14:textId="77777777" w:rsidTr="00A256F5">
        <w:tc>
          <w:tcPr>
            <w:tcW w:w="10344" w:type="dxa"/>
            <w:gridSpan w:val="2"/>
            <w:shd w:val="clear" w:color="auto" w:fill="auto"/>
          </w:tcPr>
          <w:p w14:paraId="5DAC21DE" w14:textId="77777777" w:rsidR="005B2902" w:rsidRPr="009F58EC" w:rsidRDefault="005B2902" w:rsidP="00A256F5">
            <w:pPr>
              <w:jc w:val="center"/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>Année 2013/2014</w:t>
            </w:r>
          </w:p>
        </w:tc>
      </w:tr>
      <w:tr w:rsidR="005B2902" w:rsidRPr="009F58EC" w14:paraId="6994C61F" w14:textId="77777777" w:rsidTr="00A256F5">
        <w:tc>
          <w:tcPr>
            <w:tcW w:w="5172" w:type="dxa"/>
            <w:shd w:val="clear" w:color="auto" w:fill="auto"/>
          </w:tcPr>
          <w:p w14:paraId="1560FEDB" w14:textId="77777777" w:rsidR="005B2902" w:rsidRPr="009F58EC" w:rsidRDefault="005B2902" w:rsidP="00A256F5">
            <w:pPr>
              <w:jc w:val="center"/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>S1 (18 ECTS à valider)</w:t>
            </w:r>
          </w:p>
          <w:p w14:paraId="451DE64F" w14:textId="77777777" w:rsidR="005B2902" w:rsidRPr="009F58EC" w:rsidRDefault="005B2902" w:rsidP="00A256F5">
            <w:pPr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 xml:space="preserve">UE1 : </w:t>
            </w:r>
            <w:r w:rsidRPr="009F58EC">
              <w:rPr>
                <w:i/>
                <w:sz w:val="20"/>
                <w:szCs w:val="20"/>
              </w:rPr>
              <w:t>Validée en 2012/2013</w:t>
            </w:r>
          </w:p>
          <w:p w14:paraId="27193ADE" w14:textId="77777777" w:rsidR="005B2902" w:rsidRPr="009F58EC" w:rsidRDefault="005B2902" w:rsidP="00A256F5">
            <w:pPr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 xml:space="preserve">UE2 : </w:t>
            </w:r>
            <w:r w:rsidRPr="009F58EC">
              <w:rPr>
                <w:b/>
                <w:sz w:val="20"/>
                <w:szCs w:val="20"/>
              </w:rPr>
              <w:t>A faire (3ECTS)</w:t>
            </w:r>
          </w:p>
          <w:p w14:paraId="0DF42C25" w14:textId="77777777" w:rsidR="005B2902" w:rsidRPr="009F58EC" w:rsidRDefault="005B2902" w:rsidP="00A256F5">
            <w:pPr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 xml:space="preserve">UE3 : </w:t>
            </w:r>
            <w:r w:rsidRPr="009F58EC">
              <w:rPr>
                <w:i/>
                <w:sz w:val="20"/>
                <w:szCs w:val="20"/>
              </w:rPr>
              <w:t>Validée en 2012/2013</w:t>
            </w:r>
          </w:p>
          <w:p w14:paraId="6B4E4495" w14:textId="77777777" w:rsidR="005B2902" w:rsidRPr="009F58EC" w:rsidRDefault="005B2902" w:rsidP="00A256F5">
            <w:pPr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 xml:space="preserve">UE4 : </w:t>
            </w:r>
            <w:r w:rsidRPr="009F58EC">
              <w:rPr>
                <w:b/>
                <w:sz w:val="20"/>
                <w:szCs w:val="20"/>
              </w:rPr>
              <w:t>A faire (6ECTS)</w:t>
            </w:r>
          </w:p>
          <w:p w14:paraId="34A9EA5C" w14:textId="77777777" w:rsidR="005B2902" w:rsidRPr="009F58EC" w:rsidRDefault="005B2902" w:rsidP="00A256F5">
            <w:pPr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 xml:space="preserve">UE5 : </w:t>
            </w:r>
            <w:r w:rsidRPr="009F58EC">
              <w:rPr>
                <w:b/>
                <w:sz w:val="20"/>
                <w:szCs w:val="20"/>
              </w:rPr>
              <w:t>A faire (6ECTS)</w:t>
            </w:r>
          </w:p>
          <w:p w14:paraId="7590AA5A" w14:textId="77777777" w:rsidR="005B2902" w:rsidRPr="009F58EC" w:rsidRDefault="005B2902" w:rsidP="00A256F5">
            <w:pPr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 xml:space="preserve">UE6 : </w:t>
            </w:r>
            <w:r w:rsidRPr="009F58EC">
              <w:rPr>
                <w:b/>
                <w:sz w:val="20"/>
                <w:szCs w:val="20"/>
              </w:rPr>
              <w:t>A faire (3ECTS)</w:t>
            </w:r>
          </w:p>
        </w:tc>
        <w:tc>
          <w:tcPr>
            <w:tcW w:w="5172" w:type="dxa"/>
            <w:shd w:val="clear" w:color="auto" w:fill="auto"/>
          </w:tcPr>
          <w:p w14:paraId="49E44438" w14:textId="77777777" w:rsidR="005B2902" w:rsidRPr="009F58EC" w:rsidRDefault="005B2902" w:rsidP="00A256F5">
            <w:pPr>
              <w:jc w:val="center"/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>S3 (12 ECTS à valider)</w:t>
            </w:r>
          </w:p>
          <w:p w14:paraId="5519E631" w14:textId="77777777" w:rsidR="005B2902" w:rsidRPr="009F58EC" w:rsidRDefault="005B2902" w:rsidP="00A256F5">
            <w:pPr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 xml:space="preserve">UE1 : </w:t>
            </w:r>
            <w:r w:rsidRPr="009F58EC">
              <w:rPr>
                <w:b/>
                <w:sz w:val="20"/>
                <w:szCs w:val="20"/>
              </w:rPr>
              <w:t>A faire (3ECTS)</w:t>
            </w:r>
          </w:p>
          <w:p w14:paraId="5DA0DB70" w14:textId="77777777" w:rsidR="005B2902" w:rsidRPr="009F58EC" w:rsidRDefault="005B2902" w:rsidP="00A256F5">
            <w:pPr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>UE2 : (au plus tôt en 2014/2015)</w:t>
            </w:r>
          </w:p>
          <w:p w14:paraId="7F0F3844" w14:textId="77777777" w:rsidR="005B2902" w:rsidRPr="009F58EC" w:rsidRDefault="005B2902" w:rsidP="00A256F5">
            <w:pPr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 xml:space="preserve">UE3 : </w:t>
            </w:r>
            <w:r w:rsidRPr="009F58EC">
              <w:rPr>
                <w:b/>
                <w:sz w:val="20"/>
                <w:szCs w:val="20"/>
              </w:rPr>
              <w:t>A faire (9ECTS)</w:t>
            </w:r>
          </w:p>
          <w:p w14:paraId="05EE8E14" w14:textId="77777777" w:rsidR="005B2902" w:rsidRPr="009F58EC" w:rsidRDefault="005B2902" w:rsidP="00A256F5">
            <w:pPr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>UE4 : (au plus tôt en 2014/2015)</w:t>
            </w:r>
          </w:p>
          <w:p w14:paraId="2BCD5508" w14:textId="77777777" w:rsidR="005B2902" w:rsidRPr="009F58EC" w:rsidRDefault="005B2902" w:rsidP="00A256F5">
            <w:pPr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>UE5 : (au plus tôt en 2014/2015)</w:t>
            </w:r>
          </w:p>
          <w:p w14:paraId="7F43DD7B" w14:textId="77777777" w:rsidR="005B2902" w:rsidRPr="009F58EC" w:rsidRDefault="005B2902" w:rsidP="00A256F5">
            <w:pPr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>UE6 : (au plus tôt en 2014/2015)</w:t>
            </w:r>
          </w:p>
        </w:tc>
      </w:tr>
      <w:tr w:rsidR="005B2902" w:rsidRPr="009F58EC" w14:paraId="1CED44C0" w14:textId="77777777" w:rsidTr="00A256F5">
        <w:tc>
          <w:tcPr>
            <w:tcW w:w="5172" w:type="dxa"/>
            <w:shd w:val="clear" w:color="auto" w:fill="auto"/>
          </w:tcPr>
          <w:p w14:paraId="0B8178A5" w14:textId="77777777" w:rsidR="005B2902" w:rsidRPr="009F58EC" w:rsidRDefault="005B2902" w:rsidP="00A256F5">
            <w:pPr>
              <w:jc w:val="center"/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>S2 (12 ECTS à valider)</w:t>
            </w:r>
          </w:p>
          <w:p w14:paraId="00FDFC35" w14:textId="77777777" w:rsidR="005B2902" w:rsidRPr="009F58EC" w:rsidRDefault="005B2902" w:rsidP="00A256F5">
            <w:pPr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 xml:space="preserve">UE1 : </w:t>
            </w:r>
            <w:r w:rsidRPr="009F58EC">
              <w:rPr>
                <w:b/>
                <w:sz w:val="20"/>
                <w:szCs w:val="20"/>
              </w:rPr>
              <w:t>A faire (3ECTS)</w:t>
            </w:r>
          </w:p>
          <w:p w14:paraId="2AC11B74" w14:textId="77777777" w:rsidR="005B2902" w:rsidRPr="009F58EC" w:rsidRDefault="005B2902" w:rsidP="00A256F5">
            <w:pPr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 xml:space="preserve">UE2 : </w:t>
            </w:r>
            <w:r w:rsidRPr="009F58EC">
              <w:rPr>
                <w:b/>
                <w:sz w:val="20"/>
                <w:szCs w:val="20"/>
              </w:rPr>
              <w:t>A faire (3ECTS)</w:t>
            </w:r>
          </w:p>
          <w:p w14:paraId="4D46EC56" w14:textId="77777777" w:rsidR="005B2902" w:rsidRPr="009F58EC" w:rsidRDefault="005B2902" w:rsidP="00A256F5">
            <w:pPr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 xml:space="preserve">UE3 : </w:t>
            </w:r>
            <w:r w:rsidRPr="009F58EC">
              <w:rPr>
                <w:i/>
                <w:sz w:val="20"/>
                <w:szCs w:val="20"/>
              </w:rPr>
              <w:t>Validée en 2012/2013</w:t>
            </w:r>
          </w:p>
          <w:p w14:paraId="34E57141" w14:textId="77777777" w:rsidR="005B2902" w:rsidRPr="009F58EC" w:rsidRDefault="005B2902" w:rsidP="00A256F5">
            <w:pPr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 xml:space="preserve">UE4 : </w:t>
            </w:r>
            <w:r w:rsidRPr="009F58EC">
              <w:rPr>
                <w:i/>
                <w:sz w:val="20"/>
                <w:szCs w:val="20"/>
              </w:rPr>
              <w:t>Validée en 2012/2013</w:t>
            </w:r>
          </w:p>
          <w:p w14:paraId="613689DA" w14:textId="77777777" w:rsidR="005B2902" w:rsidRPr="009F58EC" w:rsidRDefault="005B2902" w:rsidP="00A256F5">
            <w:pPr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 xml:space="preserve">UE5 : </w:t>
            </w:r>
            <w:r w:rsidRPr="009F58EC">
              <w:rPr>
                <w:b/>
                <w:sz w:val="20"/>
                <w:szCs w:val="20"/>
              </w:rPr>
              <w:t>A faire (6ECTS)</w:t>
            </w:r>
          </w:p>
          <w:p w14:paraId="045355BA" w14:textId="77777777" w:rsidR="005B2902" w:rsidRPr="009F58EC" w:rsidRDefault="005B2902" w:rsidP="00A256F5">
            <w:pPr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 xml:space="preserve">UE6 : </w:t>
            </w:r>
            <w:r w:rsidRPr="009F58EC">
              <w:rPr>
                <w:i/>
                <w:sz w:val="20"/>
                <w:szCs w:val="20"/>
              </w:rPr>
              <w:t>Validée en 2012/2013</w:t>
            </w:r>
          </w:p>
        </w:tc>
        <w:tc>
          <w:tcPr>
            <w:tcW w:w="5172" w:type="dxa"/>
            <w:shd w:val="clear" w:color="auto" w:fill="auto"/>
          </w:tcPr>
          <w:p w14:paraId="0C0C78C5" w14:textId="77777777" w:rsidR="005B2902" w:rsidRPr="009F58EC" w:rsidRDefault="005B2902" w:rsidP="00A256F5">
            <w:pPr>
              <w:jc w:val="center"/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>S4 (18 ECTS à valider)</w:t>
            </w:r>
          </w:p>
          <w:p w14:paraId="5581D9E2" w14:textId="77777777" w:rsidR="005B2902" w:rsidRPr="009F58EC" w:rsidRDefault="005B2902" w:rsidP="00A256F5">
            <w:pPr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>UE1 : (au plus tôt en 2014/2015)</w:t>
            </w:r>
          </w:p>
          <w:p w14:paraId="71909568" w14:textId="77777777" w:rsidR="005B2902" w:rsidRPr="009F58EC" w:rsidRDefault="005B2902" w:rsidP="00A256F5">
            <w:pPr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>UE2 : (au plus tôt en 2014/2015)</w:t>
            </w:r>
          </w:p>
          <w:p w14:paraId="52C09C9C" w14:textId="77777777" w:rsidR="005B2902" w:rsidRPr="009F58EC" w:rsidRDefault="005B2902" w:rsidP="00A256F5">
            <w:pPr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 xml:space="preserve">UE3 : </w:t>
            </w:r>
            <w:r w:rsidRPr="009F58EC">
              <w:rPr>
                <w:b/>
                <w:sz w:val="20"/>
                <w:szCs w:val="20"/>
              </w:rPr>
              <w:t>A faire (9ECTS)</w:t>
            </w:r>
          </w:p>
          <w:p w14:paraId="4244E0D1" w14:textId="77777777" w:rsidR="005B2902" w:rsidRPr="009F58EC" w:rsidRDefault="005B2902" w:rsidP="00A256F5">
            <w:pPr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 xml:space="preserve">UE4 : </w:t>
            </w:r>
            <w:r w:rsidRPr="009F58EC">
              <w:rPr>
                <w:b/>
                <w:sz w:val="20"/>
                <w:szCs w:val="20"/>
              </w:rPr>
              <w:t>A faire (6ECTS)</w:t>
            </w:r>
          </w:p>
          <w:p w14:paraId="67718B17" w14:textId="77777777" w:rsidR="005B2902" w:rsidRPr="009F58EC" w:rsidRDefault="005B2902" w:rsidP="00A256F5">
            <w:pPr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>UE5 : (au plus tôt en 2014/2015)</w:t>
            </w:r>
          </w:p>
          <w:p w14:paraId="09F1D10B" w14:textId="77777777" w:rsidR="005B2902" w:rsidRPr="009F58EC" w:rsidRDefault="005B2902" w:rsidP="00A256F5">
            <w:pPr>
              <w:rPr>
                <w:sz w:val="20"/>
                <w:szCs w:val="20"/>
              </w:rPr>
            </w:pPr>
            <w:r w:rsidRPr="009F58EC">
              <w:rPr>
                <w:sz w:val="20"/>
                <w:szCs w:val="20"/>
              </w:rPr>
              <w:t xml:space="preserve">UE6 : </w:t>
            </w:r>
            <w:r w:rsidRPr="009F58EC">
              <w:rPr>
                <w:b/>
                <w:sz w:val="20"/>
                <w:szCs w:val="20"/>
              </w:rPr>
              <w:t>A faire (3ECTS)</w:t>
            </w:r>
          </w:p>
        </w:tc>
      </w:tr>
    </w:tbl>
    <w:p w14:paraId="5573449A" w14:textId="77777777" w:rsidR="005B2902" w:rsidRPr="009F58EC" w:rsidRDefault="005B2902" w:rsidP="005B2902">
      <w:pPr>
        <w:rPr>
          <w:sz w:val="20"/>
          <w:szCs w:val="20"/>
        </w:rPr>
      </w:pPr>
    </w:p>
    <w:p w14:paraId="421BB365" w14:textId="77777777" w:rsidR="005B2902" w:rsidRPr="009F58EC" w:rsidRDefault="005B2902" w:rsidP="005B2902">
      <w:pPr>
        <w:rPr>
          <w:sz w:val="20"/>
          <w:szCs w:val="20"/>
        </w:rPr>
      </w:pPr>
      <w:r w:rsidRPr="009F58EC">
        <w:rPr>
          <w:sz w:val="20"/>
          <w:szCs w:val="20"/>
        </w:rPr>
        <w:t>Si l’étudiant ne valide toujours pas un élément de première année, il ne peut pas passer en troisième.</w:t>
      </w:r>
    </w:p>
    <w:p w14:paraId="3BBDEF4D" w14:textId="77777777" w:rsidR="005B2902" w:rsidRPr="009F58EC" w:rsidRDefault="005B2902" w:rsidP="005B2902">
      <w:pPr>
        <w:rPr>
          <w:sz w:val="20"/>
          <w:szCs w:val="20"/>
        </w:rPr>
      </w:pPr>
      <w:r w:rsidRPr="009F58EC">
        <w:rPr>
          <w:sz w:val="20"/>
          <w:szCs w:val="20"/>
        </w:rPr>
        <w:t xml:space="preserve">A été voté en conseil de fac la possibilité d’accorder plus de 30 ECTS par année, jusqu’à 9. </w:t>
      </w:r>
    </w:p>
    <w:p w14:paraId="00922D00" w14:textId="77777777" w:rsidR="005B2902" w:rsidRPr="009F58EC" w:rsidRDefault="005B2902" w:rsidP="005B2902">
      <w:pPr>
        <w:rPr>
          <w:sz w:val="20"/>
          <w:szCs w:val="20"/>
        </w:rPr>
      </w:pPr>
      <w:r w:rsidRPr="009F58EC">
        <w:rPr>
          <w:sz w:val="20"/>
          <w:szCs w:val="20"/>
        </w:rPr>
        <w:t xml:space="preserve">« Les étudiants défaillants à </w:t>
      </w:r>
      <w:r w:rsidRPr="009F58EC">
        <w:rPr>
          <w:sz w:val="20"/>
          <w:szCs w:val="20"/>
          <w:u w:val="single"/>
        </w:rPr>
        <w:t>deux</w:t>
      </w:r>
      <w:r w:rsidRPr="009F58EC">
        <w:rPr>
          <w:sz w:val="20"/>
          <w:szCs w:val="20"/>
        </w:rPr>
        <w:t xml:space="preserve"> semestres</w:t>
      </w:r>
      <w:r w:rsidR="00AB3947">
        <w:rPr>
          <w:sz w:val="20"/>
          <w:szCs w:val="20"/>
        </w:rPr>
        <w:t xml:space="preserve"> successifs</w:t>
      </w:r>
      <w:r w:rsidRPr="009F58EC">
        <w:rPr>
          <w:sz w:val="20"/>
          <w:szCs w:val="20"/>
        </w:rPr>
        <w:t xml:space="preserve"> peuvent passer en année immédiatement supérieure si, et seulement si, ils n’ont pas plus de 39 ECTS de retard. »</w:t>
      </w:r>
    </w:p>
    <w:p w14:paraId="02D50C2E" w14:textId="77777777" w:rsidR="00164557" w:rsidRPr="009F58EC" w:rsidRDefault="00164557" w:rsidP="00164557">
      <w:pPr>
        <w:pStyle w:val="Paragraphedeliste"/>
        <w:ind w:left="1068"/>
        <w:jc w:val="both"/>
        <w:rPr>
          <w:rFonts w:cs="Courier"/>
          <w:b/>
          <w:sz w:val="20"/>
          <w:szCs w:val="20"/>
        </w:rPr>
      </w:pPr>
    </w:p>
    <w:p w14:paraId="4240F683" w14:textId="77777777" w:rsidR="00C57485" w:rsidRPr="009F58EC" w:rsidRDefault="00C57485" w:rsidP="00164557">
      <w:pPr>
        <w:pStyle w:val="Paragraphedeliste"/>
        <w:ind w:left="1068"/>
        <w:jc w:val="both"/>
        <w:rPr>
          <w:rFonts w:cs="Courier"/>
          <w:b/>
          <w:sz w:val="20"/>
          <w:szCs w:val="20"/>
        </w:rPr>
      </w:pPr>
    </w:p>
    <w:p w14:paraId="513DCE99" w14:textId="77777777" w:rsidR="00C57485" w:rsidRPr="00B30425" w:rsidRDefault="00C57485" w:rsidP="00B30425">
      <w:pPr>
        <w:rPr>
          <w:rFonts w:cs="Courier"/>
          <w:b/>
          <w:sz w:val="20"/>
          <w:szCs w:val="20"/>
        </w:rPr>
      </w:pPr>
    </w:p>
    <w:sectPr w:rsidR="00C57485" w:rsidRPr="00B30425" w:rsidSect="000A5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46969" w14:textId="77777777" w:rsidR="000F5112" w:rsidRDefault="000F5112">
      <w:r>
        <w:separator/>
      </w:r>
    </w:p>
  </w:endnote>
  <w:endnote w:type="continuationSeparator" w:id="0">
    <w:p w14:paraId="50F79E7B" w14:textId="77777777" w:rsidR="000F5112" w:rsidRDefault="000F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90EDB" w14:textId="77777777" w:rsidR="000F5112" w:rsidRDefault="000F511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6BB59" w14:textId="77777777" w:rsidR="000F5112" w:rsidRPr="00274445" w:rsidRDefault="000F5112" w:rsidP="00274445">
    <w:pPr>
      <w:pStyle w:val="Pieddepage"/>
      <w:jc w:val="right"/>
      <w:rPr>
        <w:sz w:val="20"/>
      </w:rPr>
    </w:pPr>
    <w:r>
      <w:rPr>
        <w:sz w:val="20"/>
      </w:rPr>
      <w:t xml:space="preserve">Page </w:t>
    </w:r>
    <w:r w:rsidRPr="00274445">
      <w:rPr>
        <w:rStyle w:val="Numrodepage"/>
        <w:sz w:val="20"/>
      </w:rPr>
      <w:fldChar w:fldCharType="begin"/>
    </w:r>
    <w:r w:rsidRPr="00274445">
      <w:rPr>
        <w:rStyle w:val="Numrodepage"/>
        <w:sz w:val="20"/>
      </w:rPr>
      <w:instrText xml:space="preserve"> PAGE </w:instrText>
    </w:r>
    <w:r w:rsidRPr="00274445">
      <w:rPr>
        <w:rStyle w:val="Numrodepage"/>
        <w:sz w:val="20"/>
      </w:rPr>
      <w:fldChar w:fldCharType="separate"/>
    </w:r>
    <w:r w:rsidR="006D07D5">
      <w:rPr>
        <w:rStyle w:val="Numrodepage"/>
        <w:noProof/>
        <w:sz w:val="20"/>
      </w:rPr>
      <w:t>1</w:t>
    </w:r>
    <w:r w:rsidRPr="00274445">
      <w:rPr>
        <w:rStyle w:val="Numrodepage"/>
        <w:sz w:val="20"/>
      </w:rPr>
      <w:fldChar w:fldCharType="end"/>
    </w:r>
    <w:r w:rsidRPr="00274445">
      <w:rPr>
        <w:rStyle w:val="Numrodepage"/>
        <w:sz w:val="20"/>
      </w:rPr>
      <w:t>/</w:t>
    </w:r>
    <w:r w:rsidRPr="00274445">
      <w:rPr>
        <w:rStyle w:val="Numrodepage"/>
        <w:sz w:val="20"/>
      </w:rPr>
      <w:fldChar w:fldCharType="begin"/>
    </w:r>
    <w:r w:rsidRPr="00274445">
      <w:rPr>
        <w:rStyle w:val="Numrodepage"/>
        <w:sz w:val="20"/>
      </w:rPr>
      <w:instrText xml:space="preserve"> NUMPAGES </w:instrText>
    </w:r>
    <w:r w:rsidRPr="00274445">
      <w:rPr>
        <w:rStyle w:val="Numrodepage"/>
        <w:sz w:val="20"/>
      </w:rPr>
      <w:fldChar w:fldCharType="separate"/>
    </w:r>
    <w:r w:rsidR="006D07D5">
      <w:rPr>
        <w:rStyle w:val="Numrodepage"/>
        <w:noProof/>
        <w:sz w:val="20"/>
      </w:rPr>
      <w:t>4</w:t>
    </w:r>
    <w:r w:rsidRPr="00274445">
      <w:rPr>
        <w:rStyle w:val="Numrodepage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9970E" w14:textId="77777777" w:rsidR="000F5112" w:rsidRDefault="000F51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BAE5B" w14:textId="77777777" w:rsidR="000F5112" w:rsidRDefault="000F5112">
      <w:r>
        <w:separator/>
      </w:r>
    </w:p>
  </w:footnote>
  <w:footnote w:type="continuationSeparator" w:id="0">
    <w:p w14:paraId="78095DF5" w14:textId="77777777" w:rsidR="000F5112" w:rsidRDefault="000F5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C7264" w14:textId="77777777" w:rsidR="000F5112" w:rsidRDefault="000F511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273D4" w14:textId="77777777" w:rsidR="000F5112" w:rsidRDefault="000F511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8ECEA" w14:textId="77777777" w:rsidR="000F5112" w:rsidRDefault="000F511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822"/>
    <w:multiLevelType w:val="hybridMultilevel"/>
    <w:tmpl w:val="E9A8692A"/>
    <w:lvl w:ilvl="0" w:tplc="E1F4DF74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B3968"/>
    <w:multiLevelType w:val="hybridMultilevel"/>
    <w:tmpl w:val="D8DAD7CA"/>
    <w:lvl w:ilvl="0" w:tplc="70C6D4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510F06"/>
    <w:multiLevelType w:val="hybridMultilevel"/>
    <w:tmpl w:val="2DC42DC4"/>
    <w:lvl w:ilvl="0" w:tplc="0B064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34D55"/>
    <w:multiLevelType w:val="hybridMultilevel"/>
    <w:tmpl w:val="81646B7A"/>
    <w:lvl w:ilvl="0" w:tplc="21204C74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10B3F"/>
    <w:multiLevelType w:val="hybridMultilevel"/>
    <w:tmpl w:val="BC9C364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5A479D"/>
    <w:multiLevelType w:val="hybridMultilevel"/>
    <w:tmpl w:val="725465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B412CC"/>
    <w:multiLevelType w:val="hybridMultilevel"/>
    <w:tmpl w:val="485C43C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F35276"/>
    <w:multiLevelType w:val="hybridMultilevel"/>
    <w:tmpl w:val="2EEED964"/>
    <w:lvl w:ilvl="0" w:tplc="7C5E8F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EF7744"/>
    <w:multiLevelType w:val="hybridMultilevel"/>
    <w:tmpl w:val="6AC227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6238F"/>
    <w:multiLevelType w:val="hybridMultilevel"/>
    <w:tmpl w:val="5350B322"/>
    <w:lvl w:ilvl="0" w:tplc="B1DA9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14AB8"/>
    <w:multiLevelType w:val="hybridMultilevel"/>
    <w:tmpl w:val="E70C6F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4643E"/>
    <w:multiLevelType w:val="hybridMultilevel"/>
    <w:tmpl w:val="67545E56"/>
    <w:lvl w:ilvl="0" w:tplc="0F5A54E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9599D"/>
    <w:multiLevelType w:val="hybridMultilevel"/>
    <w:tmpl w:val="B81444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235A94"/>
    <w:multiLevelType w:val="hybridMultilevel"/>
    <w:tmpl w:val="AC4EE280"/>
    <w:lvl w:ilvl="0" w:tplc="65781BEC">
      <w:start w:val="1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179A0"/>
    <w:multiLevelType w:val="hybridMultilevel"/>
    <w:tmpl w:val="8EAAB1B0"/>
    <w:lvl w:ilvl="0" w:tplc="43EC46E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4F37DF"/>
    <w:multiLevelType w:val="hybridMultilevel"/>
    <w:tmpl w:val="CA3E3046"/>
    <w:lvl w:ilvl="0" w:tplc="82F446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F442BA"/>
    <w:multiLevelType w:val="hybridMultilevel"/>
    <w:tmpl w:val="486000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923BC"/>
    <w:multiLevelType w:val="hybridMultilevel"/>
    <w:tmpl w:val="8E56E434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57DC2"/>
    <w:multiLevelType w:val="hybridMultilevel"/>
    <w:tmpl w:val="DE4EE002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D10CB"/>
    <w:multiLevelType w:val="hybridMultilevel"/>
    <w:tmpl w:val="B33ED0C2"/>
    <w:lvl w:ilvl="0" w:tplc="040C000F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2F90E20"/>
    <w:multiLevelType w:val="hybridMultilevel"/>
    <w:tmpl w:val="5F6663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F5786C"/>
    <w:multiLevelType w:val="hybridMultilevel"/>
    <w:tmpl w:val="DA708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651C4"/>
    <w:multiLevelType w:val="hybridMultilevel"/>
    <w:tmpl w:val="828A62C0"/>
    <w:lvl w:ilvl="0" w:tplc="223803B4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23606D"/>
    <w:multiLevelType w:val="hybridMultilevel"/>
    <w:tmpl w:val="94BA2DA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662FB6"/>
    <w:multiLevelType w:val="hybridMultilevel"/>
    <w:tmpl w:val="28B656DA"/>
    <w:lvl w:ilvl="0" w:tplc="21204C74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82535"/>
    <w:multiLevelType w:val="hybridMultilevel"/>
    <w:tmpl w:val="2DC42DC4"/>
    <w:lvl w:ilvl="0" w:tplc="0B064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265D1"/>
    <w:multiLevelType w:val="hybridMultilevel"/>
    <w:tmpl w:val="1D280A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457F4A"/>
    <w:multiLevelType w:val="hybridMultilevel"/>
    <w:tmpl w:val="6AC227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D1E80"/>
    <w:multiLevelType w:val="hybridMultilevel"/>
    <w:tmpl w:val="F4867494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D7869"/>
    <w:multiLevelType w:val="hybridMultilevel"/>
    <w:tmpl w:val="1B5E63B0"/>
    <w:lvl w:ilvl="0" w:tplc="16E6C6E6">
      <w:start w:val="1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F19E1"/>
    <w:multiLevelType w:val="hybridMultilevel"/>
    <w:tmpl w:val="148A48B6"/>
    <w:lvl w:ilvl="0" w:tplc="BCFE0892">
      <w:start w:val="3"/>
      <w:numFmt w:val="bullet"/>
      <w:lvlText w:val="-"/>
      <w:lvlJc w:val="left"/>
      <w:pPr>
        <w:ind w:left="1065" w:hanging="360"/>
      </w:pPr>
      <w:rPr>
        <w:rFonts w:ascii="Cambria" w:eastAsia="Cambria" w:hAnsi="Cambria" w:cs="Courier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60293D79"/>
    <w:multiLevelType w:val="hybridMultilevel"/>
    <w:tmpl w:val="A6D8476E"/>
    <w:lvl w:ilvl="0" w:tplc="040C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FD1EFB"/>
    <w:multiLevelType w:val="hybridMultilevel"/>
    <w:tmpl w:val="126058E6"/>
    <w:lvl w:ilvl="0" w:tplc="3E42E18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E020FD"/>
    <w:multiLevelType w:val="hybridMultilevel"/>
    <w:tmpl w:val="904E6F2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5672E"/>
    <w:multiLevelType w:val="hybridMultilevel"/>
    <w:tmpl w:val="82022338"/>
    <w:lvl w:ilvl="0" w:tplc="FD50868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F31622"/>
    <w:multiLevelType w:val="hybridMultilevel"/>
    <w:tmpl w:val="BC9C364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134ACD"/>
    <w:multiLevelType w:val="hybridMultilevel"/>
    <w:tmpl w:val="C3A4018A"/>
    <w:lvl w:ilvl="0" w:tplc="040C000F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36" w:hanging="360"/>
      </w:pPr>
    </w:lvl>
    <w:lvl w:ilvl="2" w:tplc="040C001B" w:tentative="1">
      <w:start w:val="1"/>
      <w:numFmt w:val="lowerRoman"/>
      <w:lvlText w:val="%3."/>
      <w:lvlJc w:val="right"/>
      <w:pPr>
        <w:ind w:left="2856" w:hanging="180"/>
      </w:pPr>
    </w:lvl>
    <w:lvl w:ilvl="3" w:tplc="040C000F" w:tentative="1">
      <w:start w:val="1"/>
      <w:numFmt w:val="decimal"/>
      <w:lvlText w:val="%4."/>
      <w:lvlJc w:val="left"/>
      <w:pPr>
        <w:ind w:left="3576" w:hanging="360"/>
      </w:pPr>
    </w:lvl>
    <w:lvl w:ilvl="4" w:tplc="040C0019" w:tentative="1">
      <w:start w:val="1"/>
      <w:numFmt w:val="lowerLetter"/>
      <w:lvlText w:val="%5."/>
      <w:lvlJc w:val="left"/>
      <w:pPr>
        <w:ind w:left="4296" w:hanging="360"/>
      </w:pPr>
    </w:lvl>
    <w:lvl w:ilvl="5" w:tplc="040C001B" w:tentative="1">
      <w:start w:val="1"/>
      <w:numFmt w:val="lowerRoman"/>
      <w:lvlText w:val="%6."/>
      <w:lvlJc w:val="right"/>
      <w:pPr>
        <w:ind w:left="5016" w:hanging="180"/>
      </w:pPr>
    </w:lvl>
    <w:lvl w:ilvl="6" w:tplc="040C000F" w:tentative="1">
      <w:start w:val="1"/>
      <w:numFmt w:val="decimal"/>
      <w:lvlText w:val="%7."/>
      <w:lvlJc w:val="left"/>
      <w:pPr>
        <w:ind w:left="5736" w:hanging="360"/>
      </w:pPr>
    </w:lvl>
    <w:lvl w:ilvl="7" w:tplc="040C0019" w:tentative="1">
      <w:start w:val="1"/>
      <w:numFmt w:val="lowerLetter"/>
      <w:lvlText w:val="%8."/>
      <w:lvlJc w:val="left"/>
      <w:pPr>
        <w:ind w:left="6456" w:hanging="360"/>
      </w:pPr>
    </w:lvl>
    <w:lvl w:ilvl="8" w:tplc="040C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7">
    <w:nsid w:val="6F707970"/>
    <w:multiLevelType w:val="hybridMultilevel"/>
    <w:tmpl w:val="27204B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694333"/>
    <w:multiLevelType w:val="hybridMultilevel"/>
    <w:tmpl w:val="A8E26A34"/>
    <w:lvl w:ilvl="0" w:tplc="A5E035A0">
      <w:start w:val="1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E422B"/>
    <w:multiLevelType w:val="hybridMultilevel"/>
    <w:tmpl w:val="C46CD8A2"/>
    <w:lvl w:ilvl="0" w:tplc="5694C4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B17787A"/>
    <w:multiLevelType w:val="hybridMultilevel"/>
    <w:tmpl w:val="D772AFE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DB58CA"/>
    <w:multiLevelType w:val="hybridMultilevel"/>
    <w:tmpl w:val="F79CAC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1"/>
  </w:num>
  <w:num w:numId="3">
    <w:abstractNumId w:val="5"/>
  </w:num>
  <w:num w:numId="4">
    <w:abstractNumId w:val="20"/>
  </w:num>
  <w:num w:numId="5">
    <w:abstractNumId w:val="37"/>
  </w:num>
  <w:num w:numId="6">
    <w:abstractNumId w:val="12"/>
  </w:num>
  <w:num w:numId="7">
    <w:abstractNumId w:val="40"/>
  </w:num>
  <w:num w:numId="8">
    <w:abstractNumId w:val="6"/>
  </w:num>
  <w:num w:numId="9">
    <w:abstractNumId w:val="4"/>
  </w:num>
  <w:num w:numId="10">
    <w:abstractNumId w:val="23"/>
  </w:num>
  <w:num w:numId="11">
    <w:abstractNumId w:val="31"/>
  </w:num>
  <w:num w:numId="12">
    <w:abstractNumId w:val="22"/>
  </w:num>
  <w:num w:numId="13">
    <w:abstractNumId w:val="26"/>
  </w:num>
  <w:num w:numId="14">
    <w:abstractNumId w:val="38"/>
  </w:num>
  <w:num w:numId="15">
    <w:abstractNumId w:val="29"/>
  </w:num>
  <w:num w:numId="16">
    <w:abstractNumId w:val="28"/>
  </w:num>
  <w:num w:numId="17">
    <w:abstractNumId w:val="13"/>
  </w:num>
  <w:num w:numId="18">
    <w:abstractNumId w:val="10"/>
  </w:num>
  <w:num w:numId="19">
    <w:abstractNumId w:val="32"/>
  </w:num>
  <w:num w:numId="20">
    <w:abstractNumId w:val="14"/>
  </w:num>
  <w:num w:numId="21">
    <w:abstractNumId w:val="35"/>
  </w:num>
  <w:num w:numId="22">
    <w:abstractNumId w:val="17"/>
  </w:num>
  <w:num w:numId="23">
    <w:abstractNumId w:val="11"/>
  </w:num>
  <w:num w:numId="24">
    <w:abstractNumId w:val="16"/>
  </w:num>
  <w:num w:numId="25">
    <w:abstractNumId w:val="18"/>
  </w:num>
  <w:num w:numId="26">
    <w:abstractNumId w:val="36"/>
  </w:num>
  <w:num w:numId="27">
    <w:abstractNumId w:val="33"/>
  </w:num>
  <w:num w:numId="28">
    <w:abstractNumId w:val="3"/>
  </w:num>
  <w:num w:numId="29">
    <w:abstractNumId w:val="24"/>
  </w:num>
  <w:num w:numId="30">
    <w:abstractNumId w:val="21"/>
  </w:num>
  <w:num w:numId="31">
    <w:abstractNumId w:val="9"/>
  </w:num>
  <w:num w:numId="32">
    <w:abstractNumId w:val="27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7"/>
  </w:num>
  <w:num w:numId="37">
    <w:abstractNumId w:val="39"/>
  </w:num>
  <w:num w:numId="38">
    <w:abstractNumId w:val="15"/>
  </w:num>
  <w:num w:numId="39">
    <w:abstractNumId w:val="19"/>
  </w:num>
  <w:num w:numId="40">
    <w:abstractNumId w:val="34"/>
  </w:num>
  <w:num w:numId="41">
    <w:abstractNumId w:val="3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00"/>
    <w:rsid w:val="00000C52"/>
    <w:rsid w:val="0000628D"/>
    <w:rsid w:val="00006AF6"/>
    <w:rsid w:val="000109D0"/>
    <w:rsid w:val="00020E1B"/>
    <w:rsid w:val="00021951"/>
    <w:rsid w:val="00023C02"/>
    <w:rsid w:val="00025999"/>
    <w:rsid w:val="000374B9"/>
    <w:rsid w:val="00042FF5"/>
    <w:rsid w:val="00045DE9"/>
    <w:rsid w:val="0005128A"/>
    <w:rsid w:val="00067896"/>
    <w:rsid w:val="000758E4"/>
    <w:rsid w:val="00081AF8"/>
    <w:rsid w:val="00091169"/>
    <w:rsid w:val="0009573F"/>
    <w:rsid w:val="000A2243"/>
    <w:rsid w:val="000A23F5"/>
    <w:rsid w:val="000A545E"/>
    <w:rsid w:val="000B3F65"/>
    <w:rsid w:val="000C028C"/>
    <w:rsid w:val="000C1E85"/>
    <w:rsid w:val="000D1794"/>
    <w:rsid w:val="000D5DD7"/>
    <w:rsid w:val="000D67DC"/>
    <w:rsid w:val="000D7215"/>
    <w:rsid w:val="000E0468"/>
    <w:rsid w:val="000E58F9"/>
    <w:rsid w:val="000F5112"/>
    <w:rsid w:val="00107BFB"/>
    <w:rsid w:val="00113175"/>
    <w:rsid w:val="00121DD2"/>
    <w:rsid w:val="00125CED"/>
    <w:rsid w:val="0012602A"/>
    <w:rsid w:val="00126158"/>
    <w:rsid w:val="00140ECD"/>
    <w:rsid w:val="00143056"/>
    <w:rsid w:val="001513ED"/>
    <w:rsid w:val="00164557"/>
    <w:rsid w:val="00182E91"/>
    <w:rsid w:val="001836F6"/>
    <w:rsid w:val="00185191"/>
    <w:rsid w:val="0018683B"/>
    <w:rsid w:val="00195F31"/>
    <w:rsid w:val="001A114B"/>
    <w:rsid w:val="001A2865"/>
    <w:rsid w:val="001B7ABA"/>
    <w:rsid w:val="001C501D"/>
    <w:rsid w:val="001D06DB"/>
    <w:rsid w:val="001D3EF7"/>
    <w:rsid w:val="001E06F7"/>
    <w:rsid w:val="001E648C"/>
    <w:rsid w:val="001E791F"/>
    <w:rsid w:val="001F203F"/>
    <w:rsid w:val="001F2473"/>
    <w:rsid w:val="001F2536"/>
    <w:rsid w:val="001F4722"/>
    <w:rsid w:val="001F4EAC"/>
    <w:rsid w:val="001F54B6"/>
    <w:rsid w:val="002072C9"/>
    <w:rsid w:val="002103AE"/>
    <w:rsid w:val="0021368E"/>
    <w:rsid w:val="0023590A"/>
    <w:rsid w:val="00235F5C"/>
    <w:rsid w:val="0024195B"/>
    <w:rsid w:val="00254314"/>
    <w:rsid w:val="002552E5"/>
    <w:rsid w:val="002605F4"/>
    <w:rsid w:val="00261D02"/>
    <w:rsid w:val="0026682F"/>
    <w:rsid w:val="0027037C"/>
    <w:rsid w:val="00274445"/>
    <w:rsid w:val="00274AF5"/>
    <w:rsid w:val="0029124D"/>
    <w:rsid w:val="0029316C"/>
    <w:rsid w:val="002974E3"/>
    <w:rsid w:val="002A5B14"/>
    <w:rsid w:val="002A6A31"/>
    <w:rsid w:val="002B005C"/>
    <w:rsid w:val="002B0FD4"/>
    <w:rsid w:val="002B18CE"/>
    <w:rsid w:val="002B29CD"/>
    <w:rsid w:val="002C0478"/>
    <w:rsid w:val="002C52A0"/>
    <w:rsid w:val="002D2735"/>
    <w:rsid w:val="002D7077"/>
    <w:rsid w:val="002D7756"/>
    <w:rsid w:val="002E1C19"/>
    <w:rsid w:val="002E2E61"/>
    <w:rsid w:val="002E352A"/>
    <w:rsid w:val="002F1AD6"/>
    <w:rsid w:val="00314D13"/>
    <w:rsid w:val="00315F70"/>
    <w:rsid w:val="00320E92"/>
    <w:rsid w:val="003250DE"/>
    <w:rsid w:val="00331A6E"/>
    <w:rsid w:val="00336255"/>
    <w:rsid w:val="00343337"/>
    <w:rsid w:val="00352C4B"/>
    <w:rsid w:val="00362449"/>
    <w:rsid w:val="00364AB5"/>
    <w:rsid w:val="00371E9A"/>
    <w:rsid w:val="00392BD9"/>
    <w:rsid w:val="003B1108"/>
    <w:rsid w:val="003B698B"/>
    <w:rsid w:val="003B7C9E"/>
    <w:rsid w:val="003C0A47"/>
    <w:rsid w:val="003C435E"/>
    <w:rsid w:val="003C4C5B"/>
    <w:rsid w:val="003C4CAA"/>
    <w:rsid w:val="003C7B8E"/>
    <w:rsid w:val="003D027A"/>
    <w:rsid w:val="003D3D5B"/>
    <w:rsid w:val="003E3299"/>
    <w:rsid w:val="003E4895"/>
    <w:rsid w:val="003E59CF"/>
    <w:rsid w:val="003F08C7"/>
    <w:rsid w:val="00403953"/>
    <w:rsid w:val="00404D2E"/>
    <w:rsid w:val="0040657F"/>
    <w:rsid w:val="00412582"/>
    <w:rsid w:val="004162CE"/>
    <w:rsid w:val="00417300"/>
    <w:rsid w:val="0041735A"/>
    <w:rsid w:val="00421A64"/>
    <w:rsid w:val="00425FD2"/>
    <w:rsid w:val="00426EA9"/>
    <w:rsid w:val="00430031"/>
    <w:rsid w:val="00430694"/>
    <w:rsid w:val="004323FC"/>
    <w:rsid w:val="00442A06"/>
    <w:rsid w:val="004437F3"/>
    <w:rsid w:val="00444F3D"/>
    <w:rsid w:val="004503DD"/>
    <w:rsid w:val="00464A18"/>
    <w:rsid w:val="00466F43"/>
    <w:rsid w:val="0047066B"/>
    <w:rsid w:val="00486609"/>
    <w:rsid w:val="00496AF1"/>
    <w:rsid w:val="004971A3"/>
    <w:rsid w:val="004A1540"/>
    <w:rsid w:val="004A7B65"/>
    <w:rsid w:val="004A7CD9"/>
    <w:rsid w:val="004B7185"/>
    <w:rsid w:val="004F3112"/>
    <w:rsid w:val="004F5D87"/>
    <w:rsid w:val="005007C7"/>
    <w:rsid w:val="00505A54"/>
    <w:rsid w:val="005063CD"/>
    <w:rsid w:val="00525AB1"/>
    <w:rsid w:val="00526619"/>
    <w:rsid w:val="0053258F"/>
    <w:rsid w:val="0054666C"/>
    <w:rsid w:val="005520F9"/>
    <w:rsid w:val="0056684E"/>
    <w:rsid w:val="005722E9"/>
    <w:rsid w:val="00573377"/>
    <w:rsid w:val="00573CDE"/>
    <w:rsid w:val="00576B0A"/>
    <w:rsid w:val="00576E85"/>
    <w:rsid w:val="005850FA"/>
    <w:rsid w:val="00586A7E"/>
    <w:rsid w:val="0059513C"/>
    <w:rsid w:val="005A0C3B"/>
    <w:rsid w:val="005A13AF"/>
    <w:rsid w:val="005A3E47"/>
    <w:rsid w:val="005B2902"/>
    <w:rsid w:val="005C0461"/>
    <w:rsid w:val="005C3DA2"/>
    <w:rsid w:val="005C6DC0"/>
    <w:rsid w:val="005D704C"/>
    <w:rsid w:val="005E3062"/>
    <w:rsid w:val="005E41EF"/>
    <w:rsid w:val="005F5123"/>
    <w:rsid w:val="005F72BF"/>
    <w:rsid w:val="00605C73"/>
    <w:rsid w:val="00610369"/>
    <w:rsid w:val="006136C4"/>
    <w:rsid w:val="00621853"/>
    <w:rsid w:val="00636FBD"/>
    <w:rsid w:val="006371A8"/>
    <w:rsid w:val="006415BC"/>
    <w:rsid w:val="00643325"/>
    <w:rsid w:val="0064372B"/>
    <w:rsid w:val="006520F3"/>
    <w:rsid w:val="00653B54"/>
    <w:rsid w:val="00660B78"/>
    <w:rsid w:val="00660D33"/>
    <w:rsid w:val="00685365"/>
    <w:rsid w:val="00686107"/>
    <w:rsid w:val="006914C3"/>
    <w:rsid w:val="00695574"/>
    <w:rsid w:val="00695DA6"/>
    <w:rsid w:val="006A0249"/>
    <w:rsid w:val="006A60E5"/>
    <w:rsid w:val="006A6305"/>
    <w:rsid w:val="006B2CC8"/>
    <w:rsid w:val="006B511E"/>
    <w:rsid w:val="006C0EE1"/>
    <w:rsid w:val="006C1AD1"/>
    <w:rsid w:val="006C47B6"/>
    <w:rsid w:val="006D0711"/>
    <w:rsid w:val="006D07D5"/>
    <w:rsid w:val="006D5B27"/>
    <w:rsid w:val="006E30A6"/>
    <w:rsid w:val="006E5203"/>
    <w:rsid w:val="006E6342"/>
    <w:rsid w:val="006F5DC5"/>
    <w:rsid w:val="006F7442"/>
    <w:rsid w:val="00710D46"/>
    <w:rsid w:val="00710F6A"/>
    <w:rsid w:val="00711D02"/>
    <w:rsid w:val="00712DFB"/>
    <w:rsid w:val="007227FE"/>
    <w:rsid w:val="0072624A"/>
    <w:rsid w:val="00726C1A"/>
    <w:rsid w:val="00732AA1"/>
    <w:rsid w:val="00740912"/>
    <w:rsid w:val="00741196"/>
    <w:rsid w:val="007434D8"/>
    <w:rsid w:val="007528B1"/>
    <w:rsid w:val="00752B7A"/>
    <w:rsid w:val="00764739"/>
    <w:rsid w:val="0076559D"/>
    <w:rsid w:val="00776D33"/>
    <w:rsid w:val="0079257A"/>
    <w:rsid w:val="007A03D9"/>
    <w:rsid w:val="007B217D"/>
    <w:rsid w:val="007B58FD"/>
    <w:rsid w:val="007B61D6"/>
    <w:rsid w:val="007B68B6"/>
    <w:rsid w:val="007B77EC"/>
    <w:rsid w:val="007C2474"/>
    <w:rsid w:val="007D05E3"/>
    <w:rsid w:val="007E0711"/>
    <w:rsid w:val="007E0B08"/>
    <w:rsid w:val="007E15E7"/>
    <w:rsid w:val="007F1013"/>
    <w:rsid w:val="007F2954"/>
    <w:rsid w:val="007F29CD"/>
    <w:rsid w:val="007F78FF"/>
    <w:rsid w:val="0080090E"/>
    <w:rsid w:val="0081234D"/>
    <w:rsid w:val="00816FD8"/>
    <w:rsid w:val="00817ECB"/>
    <w:rsid w:val="008261E3"/>
    <w:rsid w:val="00832855"/>
    <w:rsid w:val="00840234"/>
    <w:rsid w:val="00842BFE"/>
    <w:rsid w:val="00844B00"/>
    <w:rsid w:val="00845782"/>
    <w:rsid w:val="0085286A"/>
    <w:rsid w:val="00855BA9"/>
    <w:rsid w:val="00855D1E"/>
    <w:rsid w:val="00856FAA"/>
    <w:rsid w:val="008713CB"/>
    <w:rsid w:val="008743D2"/>
    <w:rsid w:val="00874B49"/>
    <w:rsid w:val="00877341"/>
    <w:rsid w:val="0088174E"/>
    <w:rsid w:val="008817A1"/>
    <w:rsid w:val="008835C0"/>
    <w:rsid w:val="00894412"/>
    <w:rsid w:val="00897D96"/>
    <w:rsid w:val="008B3376"/>
    <w:rsid w:val="008B6F6B"/>
    <w:rsid w:val="008D1098"/>
    <w:rsid w:val="008D371A"/>
    <w:rsid w:val="008E6D2C"/>
    <w:rsid w:val="008F70FD"/>
    <w:rsid w:val="009002C6"/>
    <w:rsid w:val="00901FEC"/>
    <w:rsid w:val="009026AB"/>
    <w:rsid w:val="00917241"/>
    <w:rsid w:val="009276F6"/>
    <w:rsid w:val="00933D76"/>
    <w:rsid w:val="00934F77"/>
    <w:rsid w:val="00944368"/>
    <w:rsid w:val="009443F7"/>
    <w:rsid w:val="00951716"/>
    <w:rsid w:val="00954F75"/>
    <w:rsid w:val="00962FEE"/>
    <w:rsid w:val="00970C62"/>
    <w:rsid w:val="00972BE4"/>
    <w:rsid w:val="00973F5C"/>
    <w:rsid w:val="00976340"/>
    <w:rsid w:val="009815D2"/>
    <w:rsid w:val="00990CB3"/>
    <w:rsid w:val="00992EB4"/>
    <w:rsid w:val="00994C99"/>
    <w:rsid w:val="0099514C"/>
    <w:rsid w:val="0099775D"/>
    <w:rsid w:val="009A61ED"/>
    <w:rsid w:val="009A6CFA"/>
    <w:rsid w:val="009C02A5"/>
    <w:rsid w:val="009D0AC7"/>
    <w:rsid w:val="009E26E3"/>
    <w:rsid w:val="009F0D3A"/>
    <w:rsid w:val="009F5114"/>
    <w:rsid w:val="009F58EC"/>
    <w:rsid w:val="00A03580"/>
    <w:rsid w:val="00A10C68"/>
    <w:rsid w:val="00A117A8"/>
    <w:rsid w:val="00A136A0"/>
    <w:rsid w:val="00A137D7"/>
    <w:rsid w:val="00A256F5"/>
    <w:rsid w:val="00A26948"/>
    <w:rsid w:val="00A3027B"/>
    <w:rsid w:val="00A523A7"/>
    <w:rsid w:val="00A546A2"/>
    <w:rsid w:val="00A56805"/>
    <w:rsid w:val="00A643FB"/>
    <w:rsid w:val="00A65723"/>
    <w:rsid w:val="00A71440"/>
    <w:rsid w:val="00A715CE"/>
    <w:rsid w:val="00A729F5"/>
    <w:rsid w:val="00A81F72"/>
    <w:rsid w:val="00A828B6"/>
    <w:rsid w:val="00A856A5"/>
    <w:rsid w:val="00A92D27"/>
    <w:rsid w:val="00A930B0"/>
    <w:rsid w:val="00A95194"/>
    <w:rsid w:val="00AA745D"/>
    <w:rsid w:val="00AB1029"/>
    <w:rsid w:val="00AB263A"/>
    <w:rsid w:val="00AB3947"/>
    <w:rsid w:val="00AB6C7C"/>
    <w:rsid w:val="00AB7780"/>
    <w:rsid w:val="00AC68CD"/>
    <w:rsid w:val="00AD4253"/>
    <w:rsid w:val="00AD673A"/>
    <w:rsid w:val="00AE1D57"/>
    <w:rsid w:val="00AE1D9E"/>
    <w:rsid w:val="00AE3EA6"/>
    <w:rsid w:val="00AE6D6E"/>
    <w:rsid w:val="00AF75CD"/>
    <w:rsid w:val="00B01A10"/>
    <w:rsid w:val="00B031D1"/>
    <w:rsid w:val="00B037B5"/>
    <w:rsid w:val="00B170CD"/>
    <w:rsid w:val="00B21226"/>
    <w:rsid w:val="00B2565D"/>
    <w:rsid w:val="00B30425"/>
    <w:rsid w:val="00B37DAA"/>
    <w:rsid w:val="00B44080"/>
    <w:rsid w:val="00B44E9A"/>
    <w:rsid w:val="00B5458B"/>
    <w:rsid w:val="00B56EEE"/>
    <w:rsid w:val="00B56FCF"/>
    <w:rsid w:val="00B634D6"/>
    <w:rsid w:val="00B64F43"/>
    <w:rsid w:val="00B73F30"/>
    <w:rsid w:val="00B84AE9"/>
    <w:rsid w:val="00B92D17"/>
    <w:rsid w:val="00B92DFC"/>
    <w:rsid w:val="00B95F01"/>
    <w:rsid w:val="00BA79FA"/>
    <w:rsid w:val="00BB2E7E"/>
    <w:rsid w:val="00BB393A"/>
    <w:rsid w:val="00BB6807"/>
    <w:rsid w:val="00BB6AC7"/>
    <w:rsid w:val="00BB7694"/>
    <w:rsid w:val="00BC27F1"/>
    <w:rsid w:val="00BE0398"/>
    <w:rsid w:val="00BE23E8"/>
    <w:rsid w:val="00BE426E"/>
    <w:rsid w:val="00BE490E"/>
    <w:rsid w:val="00BE55F1"/>
    <w:rsid w:val="00BE5FE4"/>
    <w:rsid w:val="00BF268D"/>
    <w:rsid w:val="00BF4DA3"/>
    <w:rsid w:val="00C02A5F"/>
    <w:rsid w:val="00C11E26"/>
    <w:rsid w:val="00C15711"/>
    <w:rsid w:val="00C25E35"/>
    <w:rsid w:val="00C31BF4"/>
    <w:rsid w:val="00C57485"/>
    <w:rsid w:val="00C64D17"/>
    <w:rsid w:val="00C735DA"/>
    <w:rsid w:val="00C824BF"/>
    <w:rsid w:val="00C87C04"/>
    <w:rsid w:val="00C903AA"/>
    <w:rsid w:val="00C927FA"/>
    <w:rsid w:val="00C9553F"/>
    <w:rsid w:val="00C96042"/>
    <w:rsid w:val="00CA4A5C"/>
    <w:rsid w:val="00CB7129"/>
    <w:rsid w:val="00CB7401"/>
    <w:rsid w:val="00CD5E5C"/>
    <w:rsid w:val="00CE25F6"/>
    <w:rsid w:val="00D01981"/>
    <w:rsid w:val="00D07849"/>
    <w:rsid w:val="00D07F3B"/>
    <w:rsid w:val="00D101FD"/>
    <w:rsid w:val="00D14781"/>
    <w:rsid w:val="00D167B7"/>
    <w:rsid w:val="00D16C2E"/>
    <w:rsid w:val="00D2357C"/>
    <w:rsid w:val="00D249A8"/>
    <w:rsid w:val="00D35056"/>
    <w:rsid w:val="00D35E95"/>
    <w:rsid w:val="00D44EF6"/>
    <w:rsid w:val="00D52E2D"/>
    <w:rsid w:val="00D5317F"/>
    <w:rsid w:val="00D6073E"/>
    <w:rsid w:val="00D707B8"/>
    <w:rsid w:val="00D72094"/>
    <w:rsid w:val="00D72601"/>
    <w:rsid w:val="00D7299A"/>
    <w:rsid w:val="00D7560B"/>
    <w:rsid w:val="00D80236"/>
    <w:rsid w:val="00D80365"/>
    <w:rsid w:val="00D85518"/>
    <w:rsid w:val="00D92BF6"/>
    <w:rsid w:val="00DA2C05"/>
    <w:rsid w:val="00DA5CEE"/>
    <w:rsid w:val="00DB02C7"/>
    <w:rsid w:val="00DB4CCA"/>
    <w:rsid w:val="00DC0582"/>
    <w:rsid w:val="00DC215A"/>
    <w:rsid w:val="00DC2CDA"/>
    <w:rsid w:val="00DC6184"/>
    <w:rsid w:val="00DD67FC"/>
    <w:rsid w:val="00DE4F87"/>
    <w:rsid w:val="00DF10EC"/>
    <w:rsid w:val="00DF2CA2"/>
    <w:rsid w:val="00E05ADD"/>
    <w:rsid w:val="00E05D9F"/>
    <w:rsid w:val="00E06D6D"/>
    <w:rsid w:val="00E077C5"/>
    <w:rsid w:val="00E10EC2"/>
    <w:rsid w:val="00E11D1B"/>
    <w:rsid w:val="00E145B7"/>
    <w:rsid w:val="00E16BDD"/>
    <w:rsid w:val="00E206E7"/>
    <w:rsid w:val="00E31A5D"/>
    <w:rsid w:val="00E419D3"/>
    <w:rsid w:val="00E527F3"/>
    <w:rsid w:val="00E5605C"/>
    <w:rsid w:val="00E619FF"/>
    <w:rsid w:val="00E62537"/>
    <w:rsid w:val="00E8043A"/>
    <w:rsid w:val="00E82BD8"/>
    <w:rsid w:val="00E82FE4"/>
    <w:rsid w:val="00E84E00"/>
    <w:rsid w:val="00E85289"/>
    <w:rsid w:val="00E860F7"/>
    <w:rsid w:val="00E91B3D"/>
    <w:rsid w:val="00E929D1"/>
    <w:rsid w:val="00E95A4F"/>
    <w:rsid w:val="00EA3A5C"/>
    <w:rsid w:val="00EB16F6"/>
    <w:rsid w:val="00EB5759"/>
    <w:rsid w:val="00EB6A3C"/>
    <w:rsid w:val="00EB7FC2"/>
    <w:rsid w:val="00EC0DFA"/>
    <w:rsid w:val="00EC36FF"/>
    <w:rsid w:val="00EC6F4C"/>
    <w:rsid w:val="00ED0536"/>
    <w:rsid w:val="00ED1C50"/>
    <w:rsid w:val="00ED5B78"/>
    <w:rsid w:val="00EE3E14"/>
    <w:rsid w:val="00EF0DDA"/>
    <w:rsid w:val="00F00698"/>
    <w:rsid w:val="00F03ADB"/>
    <w:rsid w:val="00F0415E"/>
    <w:rsid w:val="00F10489"/>
    <w:rsid w:val="00F218F0"/>
    <w:rsid w:val="00F23157"/>
    <w:rsid w:val="00F27226"/>
    <w:rsid w:val="00F33163"/>
    <w:rsid w:val="00F3794D"/>
    <w:rsid w:val="00F37A12"/>
    <w:rsid w:val="00F44CB1"/>
    <w:rsid w:val="00F4540B"/>
    <w:rsid w:val="00F51F27"/>
    <w:rsid w:val="00F53C70"/>
    <w:rsid w:val="00F60B71"/>
    <w:rsid w:val="00F66C17"/>
    <w:rsid w:val="00F82F1D"/>
    <w:rsid w:val="00F87B57"/>
    <w:rsid w:val="00F91D12"/>
    <w:rsid w:val="00F92603"/>
    <w:rsid w:val="00FA2871"/>
    <w:rsid w:val="00FA6F6B"/>
    <w:rsid w:val="00FC733C"/>
    <w:rsid w:val="00FD22CE"/>
    <w:rsid w:val="00FD4BB8"/>
    <w:rsid w:val="00FD79A0"/>
    <w:rsid w:val="00FE2D9D"/>
    <w:rsid w:val="00FE3A0A"/>
    <w:rsid w:val="00FF3205"/>
    <w:rsid w:val="00FF41B7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7F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49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2744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74445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2744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74445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rsid w:val="00274445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9951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C87C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42BF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49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2744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74445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2744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74445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rsid w:val="00274445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9951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C87C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42BF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34FC182F.dotm</Template>
  <TotalTime>30</TotalTime>
  <Pages>4</Pages>
  <Words>1410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PROCES-VERBAL DU CONSEIL DE FACULTÉ</vt:lpstr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PROCES-VERBAL DU CONSEIL DE FACULTÉ</dc:title>
  <dc:subject/>
  <dc:creator>Bernard WOEHL</dc:creator>
  <cp:keywords/>
  <dc:description/>
  <cp:lastModifiedBy>Utilisateur Windows</cp:lastModifiedBy>
  <cp:revision>8</cp:revision>
  <cp:lastPrinted>2014-01-27T12:15:00Z</cp:lastPrinted>
  <dcterms:created xsi:type="dcterms:W3CDTF">2013-11-15T09:23:00Z</dcterms:created>
  <dcterms:modified xsi:type="dcterms:W3CDTF">2014-01-27T12:15:00Z</dcterms:modified>
</cp:coreProperties>
</file>