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Unistra A" w:eastAsiaTheme="minorEastAsia" w:hAnsi="Unistra A" w:cs="Times New Roman"/>
          <w:color w:val="auto"/>
          <w:sz w:val="27"/>
          <w:szCs w:val="27"/>
        </w:rPr>
      </w:pPr>
      <w:r w:rsidRPr="00B34A71">
        <w:rPr>
          <w:rFonts w:ascii="Unistra A" w:hAnsi="Unistra A" w:cs="Times New Roman"/>
          <w:noProof/>
          <w:sz w:val="27"/>
          <w:szCs w:val="27"/>
        </w:rPr>
        <w:drawing>
          <wp:inline distT="0" distB="0" distL="0" distR="0" wp14:anchorId="219525B3" wp14:editId="71D4079C">
            <wp:extent cx="1732280" cy="653415"/>
            <wp:effectExtent l="0" t="0" r="1270" b="0"/>
            <wp:docPr id="1" name="Image 1" descr="logo Faculte_Sociales_Cou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ulte_Sociales_Courri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280" cy="653415"/>
                    </a:xfrm>
                    <a:prstGeom prst="rect">
                      <a:avLst/>
                    </a:prstGeom>
                    <a:noFill/>
                    <a:ln>
                      <a:noFill/>
                    </a:ln>
                  </pic:spPr>
                </pic:pic>
              </a:graphicData>
            </a:graphic>
          </wp:inline>
        </w:drawing>
      </w: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Unistra A" w:hAnsi="Unistra A" w:cs="Times New Roman"/>
          <w:sz w:val="27"/>
          <w:szCs w:val="27"/>
        </w:rPr>
      </w:pP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Style w:val="Numrodepage1"/>
          <w:rFonts w:ascii="Unistra A" w:hAnsi="Unistra A" w:cs="Times New Roman"/>
          <w:sz w:val="27"/>
          <w:szCs w:val="27"/>
        </w:rPr>
      </w:pPr>
      <w:r w:rsidRPr="00B34A71">
        <w:rPr>
          <w:rStyle w:val="Numrodepage1"/>
          <w:rFonts w:ascii="Unistra A" w:hAnsi="Unistra A" w:cs="Times New Roman"/>
          <w:b/>
          <w:bCs/>
          <w:sz w:val="27"/>
          <w:szCs w:val="27"/>
        </w:rPr>
        <w:t>Compte-rendu du Conseil de Faculté du 28 mars 2019</w:t>
      </w: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stra A" w:eastAsia="Times New Roman" w:hAnsi="Unistra A" w:cs="Times New Roman"/>
          <w:b/>
          <w:bCs/>
          <w:sz w:val="27"/>
          <w:szCs w:val="27"/>
        </w:rPr>
      </w:pP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Unistra A" w:hAnsi="Unistra A" w:cs="Times New Roman"/>
          <w:sz w:val="27"/>
          <w:szCs w:val="27"/>
          <w:lang w:val="de-DE"/>
        </w:rPr>
      </w:pPr>
      <w:r w:rsidRPr="00B34A71">
        <w:rPr>
          <w:rStyle w:val="Numrodepage1"/>
          <w:rFonts w:ascii="Unistra A" w:hAnsi="Unistra A" w:cs="Times New Roman"/>
          <w:b/>
          <w:bCs/>
          <w:sz w:val="27"/>
          <w:szCs w:val="27"/>
        </w:rPr>
        <w:t xml:space="preserve">Élus présents </w:t>
      </w:r>
      <w:r w:rsidRPr="00B34A71">
        <w:rPr>
          <w:rStyle w:val="Numrodepage1"/>
          <w:rFonts w:ascii="Unistra A" w:hAnsi="Unistra A" w:cs="Times New Roman"/>
          <w:sz w:val="27"/>
          <w:szCs w:val="27"/>
          <w:lang w:val="de-DE"/>
        </w:rPr>
        <w:t xml:space="preserve">: Alain AYERBE, Frédéric BAUER, Catherine BOISSON, Philippe CORDAZZO, Salomé DEBOOS, Catherine DELCROIX, </w:t>
      </w:r>
      <w:proofErr w:type="spellStart"/>
      <w:r w:rsidRPr="00B34A71">
        <w:rPr>
          <w:rStyle w:val="Numrodepage1"/>
          <w:rFonts w:ascii="Unistra A" w:hAnsi="Unistra A" w:cs="Times New Roman"/>
          <w:sz w:val="27"/>
          <w:szCs w:val="27"/>
          <w:lang w:val="de-DE"/>
        </w:rPr>
        <w:t>Nalini</w:t>
      </w:r>
      <w:proofErr w:type="spellEnd"/>
      <w:r w:rsidRPr="00B34A71">
        <w:rPr>
          <w:rStyle w:val="Numrodepage1"/>
          <w:rFonts w:ascii="Unistra A" w:hAnsi="Unistra A" w:cs="Times New Roman"/>
          <w:sz w:val="27"/>
          <w:szCs w:val="27"/>
          <w:lang w:val="de-DE"/>
        </w:rPr>
        <w:t xml:space="preserve"> FURST, Philippe HAMMAN, Anne-Sophie LAMINE, </w:t>
      </w:r>
      <w:proofErr w:type="spellStart"/>
      <w:r>
        <w:rPr>
          <w:rStyle w:val="Numrodepage1"/>
          <w:rFonts w:ascii="Unistra A" w:hAnsi="Unistra A" w:cs="Times New Roman"/>
          <w:sz w:val="27"/>
          <w:szCs w:val="27"/>
          <w:lang w:val="de-DE"/>
        </w:rPr>
        <w:t>É</w:t>
      </w:r>
      <w:r w:rsidRPr="00B34A71">
        <w:rPr>
          <w:rStyle w:val="Numrodepage1"/>
          <w:rFonts w:ascii="Unistra A" w:hAnsi="Unistra A" w:cs="Times New Roman"/>
          <w:sz w:val="27"/>
          <w:szCs w:val="27"/>
          <w:lang w:val="de-DE"/>
        </w:rPr>
        <w:t>lena</w:t>
      </w:r>
      <w:proofErr w:type="spellEnd"/>
      <w:r w:rsidRPr="00B34A71">
        <w:rPr>
          <w:rStyle w:val="Numrodepage1"/>
          <w:rFonts w:ascii="Unistra A" w:hAnsi="Unistra A" w:cs="Times New Roman"/>
          <w:sz w:val="27"/>
          <w:szCs w:val="27"/>
          <w:lang w:val="de-DE"/>
        </w:rPr>
        <w:t xml:space="preserve"> LANDMANN, </w:t>
      </w:r>
      <w:r>
        <w:rPr>
          <w:rStyle w:val="Numrodepage1"/>
          <w:rFonts w:ascii="Unistra A" w:hAnsi="Unistra A" w:cs="Times New Roman"/>
          <w:sz w:val="27"/>
          <w:szCs w:val="27"/>
          <w:lang w:val="de-DE"/>
        </w:rPr>
        <w:t>É</w:t>
      </w:r>
      <w:r w:rsidRPr="00B34A71">
        <w:rPr>
          <w:rStyle w:val="Numrodepage1"/>
          <w:rFonts w:ascii="Unistra A" w:hAnsi="Unistra A" w:cs="Times New Roman"/>
          <w:sz w:val="27"/>
          <w:szCs w:val="27"/>
          <w:lang w:val="de-DE"/>
        </w:rPr>
        <w:t xml:space="preserve">lise MARSICANO, </w:t>
      </w:r>
      <w:r w:rsidRPr="00406908">
        <w:rPr>
          <w:rStyle w:val="Numrodepage1"/>
          <w:rFonts w:ascii="Unistra A" w:hAnsi="Unistra A" w:cs="Times New Roman"/>
          <w:sz w:val="27"/>
          <w:szCs w:val="27"/>
          <w:lang w:val="de-DE"/>
        </w:rPr>
        <w:t>Marie-Ange NOWAK (</w:t>
      </w:r>
      <w:proofErr w:type="spellStart"/>
      <w:r w:rsidRPr="00406908">
        <w:rPr>
          <w:rStyle w:val="Numrodepage1"/>
          <w:rFonts w:ascii="Unistra A" w:hAnsi="Unistra A" w:cs="Times New Roman"/>
          <w:sz w:val="27"/>
          <w:szCs w:val="27"/>
          <w:lang w:val="de-DE"/>
        </w:rPr>
        <w:t>suppléante</w:t>
      </w:r>
      <w:proofErr w:type="spellEnd"/>
      <w:r w:rsidRPr="00406908">
        <w:rPr>
          <w:rStyle w:val="Numrodepage1"/>
          <w:rFonts w:ascii="Unistra A" w:hAnsi="Unistra A" w:cs="Times New Roman"/>
          <w:sz w:val="27"/>
          <w:szCs w:val="27"/>
          <w:lang w:val="de-DE"/>
        </w:rPr>
        <w:t xml:space="preserve"> de Jérémy RIEGERT), Geoffrey POITOU, Roger SOMÉ, Maurice WINTZ.</w:t>
      </w: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stra A" w:eastAsia="Times New Roman" w:hAnsi="Unistra A" w:cs="Times New Roman"/>
          <w:b/>
          <w:bCs/>
          <w:sz w:val="27"/>
          <w:szCs w:val="27"/>
          <w:lang w:val="de-DE"/>
        </w:rPr>
      </w:pP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Unistra A" w:hAnsi="Unistra A" w:cs="Times New Roman"/>
          <w:sz w:val="27"/>
          <w:szCs w:val="27"/>
          <w:lang w:val="de-DE"/>
        </w:rPr>
      </w:pPr>
      <w:proofErr w:type="spellStart"/>
      <w:r w:rsidRPr="00B34A71">
        <w:rPr>
          <w:rStyle w:val="Numrodepage1"/>
          <w:rFonts w:ascii="Unistra A" w:hAnsi="Unistra A" w:cs="Times New Roman"/>
          <w:b/>
          <w:bCs/>
          <w:sz w:val="27"/>
          <w:szCs w:val="27"/>
          <w:lang w:val="de-DE"/>
        </w:rPr>
        <w:t>Élus</w:t>
      </w:r>
      <w:proofErr w:type="spellEnd"/>
      <w:r w:rsidRPr="00B34A71">
        <w:rPr>
          <w:rStyle w:val="Numrodepage1"/>
          <w:rFonts w:ascii="Unistra A" w:hAnsi="Unistra A" w:cs="Times New Roman"/>
          <w:b/>
          <w:bCs/>
          <w:sz w:val="27"/>
          <w:szCs w:val="27"/>
          <w:lang w:val="de-DE"/>
        </w:rPr>
        <w:t xml:space="preserve"> </w:t>
      </w:r>
      <w:proofErr w:type="spellStart"/>
      <w:proofErr w:type="gramStart"/>
      <w:r w:rsidRPr="00B34A71">
        <w:rPr>
          <w:rStyle w:val="Numrodepage1"/>
          <w:rFonts w:ascii="Unistra A" w:hAnsi="Unistra A" w:cs="Times New Roman"/>
          <w:b/>
          <w:bCs/>
          <w:sz w:val="27"/>
          <w:szCs w:val="27"/>
          <w:lang w:val="de-DE"/>
        </w:rPr>
        <w:t>excusés</w:t>
      </w:r>
      <w:proofErr w:type="spellEnd"/>
      <w:r w:rsidRPr="00B34A71">
        <w:rPr>
          <w:rStyle w:val="Numrodepage1"/>
          <w:rFonts w:ascii="Unistra A" w:hAnsi="Unistra A" w:cs="Times New Roman"/>
          <w:b/>
          <w:bCs/>
          <w:sz w:val="27"/>
          <w:szCs w:val="27"/>
          <w:lang w:val="de-DE"/>
        </w:rPr>
        <w:t xml:space="preserve"> </w:t>
      </w:r>
      <w:r w:rsidRPr="00B34A71">
        <w:rPr>
          <w:rStyle w:val="Numrodepage1"/>
          <w:rFonts w:ascii="Unistra A" w:hAnsi="Unistra A" w:cs="Times New Roman"/>
          <w:sz w:val="27"/>
          <w:szCs w:val="27"/>
          <w:lang w:val="de-DE"/>
        </w:rPr>
        <w:t>:</w:t>
      </w:r>
      <w:proofErr w:type="gramEnd"/>
      <w:r w:rsidRPr="00B34A71">
        <w:rPr>
          <w:rStyle w:val="Numrodepage1"/>
          <w:rFonts w:ascii="Unistra A" w:hAnsi="Unistra A" w:cs="Times New Roman"/>
          <w:sz w:val="27"/>
          <w:szCs w:val="27"/>
          <w:lang w:val="de-DE"/>
        </w:rPr>
        <w:t xml:space="preserve"> Marcel BAUER, </w:t>
      </w:r>
      <w:proofErr w:type="spellStart"/>
      <w:r w:rsidRPr="00B34A71">
        <w:rPr>
          <w:rStyle w:val="Numrodepage1"/>
          <w:rFonts w:ascii="Unistra A" w:hAnsi="Unistra A" w:cs="Times New Roman"/>
          <w:sz w:val="27"/>
          <w:szCs w:val="27"/>
          <w:lang w:val="de-DE"/>
        </w:rPr>
        <w:t>Gérémia</w:t>
      </w:r>
      <w:proofErr w:type="spellEnd"/>
      <w:r w:rsidRPr="00B34A71">
        <w:rPr>
          <w:rStyle w:val="Numrodepage1"/>
          <w:rFonts w:ascii="Unistra A" w:hAnsi="Unistra A" w:cs="Times New Roman"/>
          <w:sz w:val="27"/>
          <w:szCs w:val="27"/>
          <w:lang w:val="de-DE"/>
        </w:rPr>
        <w:t xml:space="preserve"> COMETTI, </w:t>
      </w:r>
      <w:proofErr w:type="spellStart"/>
      <w:r w:rsidRPr="00B34A71">
        <w:rPr>
          <w:rStyle w:val="Numrodepage1"/>
          <w:rFonts w:ascii="Unistra A" w:hAnsi="Unistra A" w:cs="Times New Roman"/>
          <w:sz w:val="27"/>
          <w:szCs w:val="27"/>
          <w:lang w:val="de-DE"/>
        </w:rPr>
        <w:t>Judicaël</w:t>
      </w:r>
      <w:proofErr w:type="spellEnd"/>
      <w:r w:rsidRPr="00B34A71">
        <w:rPr>
          <w:rStyle w:val="Numrodepage1"/>
          <w:rFonts w:ascii="Unistra A" w:hAnsi="Unistra A" w:cs="Times New Roman"/>
          <w:sz w:val="27"/>
          <w:szCs w:val="27"/>
          <w:lang w:val="de-DE"/>
        </w:rPr>
        <w:t xml:space="preserve"> JUG</w:t>
      </w:r>
      <w:r>
        <w:rPr>
          <w:rStyle w:val="Numrodepage1"/>
          <w:rFonts w:ascii="Unistra A" w:hAnsi="Unistra A" w:cs="Times New Roman"/>
          <w:sz w:val="27"/>
          <w:szCs w:val="27"/>
          <w:lang w:val="de-DE"/>
        </w:rPr>
        <w:t>É</w:t>
      </w:r>
      <w:r w:rsidRPr="00B34A71">
        <w:rPr>
          <w:rStyle w:val="Numrodepage1"/>
          <w:rFonts w:ascii="Unistra A" w:hAnsi="Unistra A" w:cs="Times New Roman"/>
          <w:sz w:val="27"/>
          <w:szCs w:val="27"/>
          <w:lang w:val="de-DE"/>
        </w:rPr>
        <w:t>, Nicolas MATT, J</w:t>
      </w:r>
      <w:r>
        <w:rPr>
          <w:rStyle w:val="Numrodepage1"/>
          <w:rFonts w:ascii="Unistra A" w:hAnsi="Unistra A" w:cs="Times New Roman"/>
          <w:sz w:val="27"/>
          <w:szCs w:val="27"/>
          <w:lang w:val="de-DE"/>
        </w:rPr>
        <w:t>é</w:t>
      </w:r>
      <w:r w:rsidRPr="00B34A71">
        <w:rPr>
          <w:rStyle w:val="Numrodepage1"/>
          <w:rFonts w:ascii="Unistra A" w:hAnsi="Unistra A" w:cs="Times New Roman"/>
          <w:sz w:val="27"/>
          <w:szCs w:val="27"/>
          <w:lang w:val="de-DE"/>
        </w:rPr>
        <w:t>r</w:t>
      </w:r>
      <w:r>
        <w:rPr>
          <w:rStyle w:val="Numrodepage1"/>
          <w:rFonts w:ascii="Unistra A" w:hAnsi="Unistra A" w:cs="Times New Roman"/>
          <w:sz w:val="27"/>
          <w:szCs w:val="27"/>
          <w:lang w:val="de-DE"/>
        </w:rPr>
        <w:t>é</w:t>
      </w:r>
      <w:r w:rsidRPr="00B34A71">
        <w:rPr>
          <w:rStyle w:val="Numrodepage1"/>
          <w:rFonts w:ascii="Unistra A" w:hAnsi="Unistra A" w:cs="Times New Roman"/>
          <w:sz w:val="27"/>
          <w:szCs w:val="27"/>
          <w:lang w:val="de-DE"/>
        </w:rPr>
        <w:t xml:space="preserve">my RIEGERT, Catherine ZUBER </w:t>
      </w: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Unistra A" w:hAnsi="Unistra A" w:cs="Times New Roman"/>
          <w:sz w:val="27"/>
          <w:szCs w:val="27"/>
          <w:lang w:val="de-DE"/>
        </w:rPr>
      </w:pP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stra A" w:hAnsi="Unistra A" w:cs="Times New Roman"/>
          <w:sz w:val="27"/>
          <w:szCs w:val="27"/>
          <w:lang w:val="de-DE"/>
        </w:rPr>
      </w:pPr>
      <w:proofErr w:type="spellStart"/>
      <w:proofErr w:type="gramStart"/>
      <w:r w:rsidRPr="00B34A71">
        <w:rPr>
          <w:rStyle w:val="Numrodepage1"/>
          <w:rFonts w:ascii="Unistra A" w:eastAsia="Times New Roman" w:hAnsi="Unistra A" w:cs="Times New Roman"/>
          <w:b/>
          <w:sz w:val="27"/>
          <w:szCs w:val="27"/>
          <w:lang w:val="de-DE"/>
        </w:rPr>
        <w:t>Procuration</w:t>
      </w:r>
      <w:proofErr w:type="spellEnd"/>
      <w:r w:rsidRPr="00B34A71">
        <w:rPr>
          <w:rStyle w:val="Numrodepage1"/>
          <w:rFonts w:ascii="Unistra A" w:eastAsia="Times New Roman" w:hAnsi="Unistra A" w:cs="Times New Roman"/>
          <w:b/>
          <w:sz w:val="27"/>
          <w:szCs w:val="27"/>
          <w:lang w:val="de-DE"/>
        </w:rPr>
        <w:t xml:space="preserve"> </w:t>
      </w:r>
      <w:r w:rsidRPr="00B34A71">
        <w:rPr>
          <w:rStyle w:val="Numrodepage1"/>
          <w:rFonts w:ascii="Unistra A" w:eastAsia="Times New Roman" w:hAnsi="Unistra A" w:cs="Times New Roman"/>
          <w:sz w:val="27"/>
          <w:szCs w:val="27"/>
          <w:lang w:val="de-DE"/>
        </w:rPr>
        <w:t>:</w:t>
      </w:r>
      <w:proofErr w:type="gramEnd"/>
      <w:r w:rsidRPr="00B34A71">
        <w:rPr>
          <w:rFonts w:ascii="Unistra A" w:hAnsi="Unistra A" w:cs="Times New Roman"/>
          <w:sz w:val="27"/>
          <w:szCs w:val="27"/>
          <w:lang w:val="de-DE"/>
        </w:rPr>
        <w:t xml:space="preserve"> </w:t>
      </w:r>
      <w:proofErr w:type="spellStart"/>
      <w:r w:rsidRPr="00B34A71">
        <w:rPr>
          <w:rStyle w:val="Numrodepage1"/>
          <w:rFonts w:ascii="Unistra A" w:hAnsi="Unistra A" w:cs="Times New Roman"/>
          <w:sz w:val="27"/>
          <w:szCs w:val="27"/>
          <w:lang w:val="de-DE"/>
        </w:rPr>
        <w:t>Judicaël</w:t>
      </w:r>
      <w:proofErr w:type="spellEnd"/>
      <w:r w:rsidRPr="00B34A71">
        <w:rPr>
          <w:rStyle w:val="Numrodepage1"/>
          <w:rFonts w:ascii="Unistra A" w:hAnsi="Unistra A" w:cs="Times New Roman"/>
          <w:sz w:val="27"/>
          <w:szCs w:val="27"/>
          <w:lang w:val="de-DE"/>
        </w:rPr>
        <w:t xml:space="preserve"> JUG</w:t>
      </w:r>
      <w:r>
        <w:rPr>
          <w:rStyle w:val="Numrodepage1"/>
          <w:rFonts w:ascii="Unistra A" w:hAnsi="Unistra A" w:cs="Times New Roman"/>
          <w:sz w:val="27"/>
          <w:szCs w:val="27"/>
          <w:lang w:val="de-DE"/>
        </w:rPr>
        <w:t>É</w:t>
      </w:r>
      <w:r w:rsidRPr="00B34A71" w:rsidDel="00DF26F3">
        <w:rPr>
          <w:rFonts w:ascii="Unistra A" w:hAnsi="Unistra A" w:cs="Times New Roman"/>
          <w:sz w:val="27"/>
          <w:szCs w:val="27"/>
          <w:lang w:val="de-DE"/>
        </w:rPr>
        <w:t xml:space="preserve"> </w:t>
      </w:r>
      <w:r w:rsidRPr="00B34A71">
        <w:rPr>
          <w:rFonts w:ascii="Unistra A" w:hAnsi="Unistra A" w:cs="Times New Roman"/>
          <w:sz w:val="27"/>
          <w:szCs w:val="27"/>
          <w:lang w:val="de-DE"/>
        </w:rPr>
        <w:t xml:space="preserve"> à E</w:t>
      </w:r>
      <w:r>
        <w:rPr>
          <w:rFonts w:ascii="Unistra A" w:hAnsi="Unistra A" w:cs="Times New Roman"/>
          <w:sz w:val="27"/>
          <w:szCs w:val="27"/>
          <w:lang w:val="de-DE"/>
        </w:rPr>
        <w:t>lena</w:t>
      </w:r>
      <w:r w:rsidRPr="00B34A71">
        <w:rPr>
          <w:rFonts w:ascii="Unistra A" w:hAnsi="Unistra A" w:cs="Times New Roman"/>
          <w:sz w:val="27"/>
          <w:szCs w:val="27"/>
          <w:lang w:val="de-DE"/>
        </w:rPr>
        <w:t xml:space="preserve"> </w:t>
      </w:r>
      <w:r w:rsidRPr="00B34A71">
        <w:rPr>
          <w:rFonts w:ascii="Unistra A" w:hAnsi="Unistra A" w:cs="Times New Roman"/>
          <w:caps/>
          <w:sz w:val="27"/>
          <w:szCs w:val="27"/>
          <w:lang w:val="de-DE"/>
        </w:rPr>
        <w:t>Landmann</w:t>
      </w:r>
      <w:r>
        <w:rPr>
          <w:rFonts w:ascii="Unistra A" w:hAnsi="Unistra A" w:cs="Times New Roman"/>
          <w:caps/>
          <w:sz w:val="27"/>
          <w:szCs w:val="27"/>
          <w:lang w:val="de-DE"/>
        </w:rPr>
        <w:t xml:space="preserve">, </w:t>
      </w:r>
      <w:proofErr w:type="spellStart"/>
      <w:r w:rsidRPr="00406908">
        <w:rPr>
          <w:rFonts w:ascii="Unistra A" w:hAnsi="Unistra A" w:cs="Times New Roman"/>
          <w:sz w:val="27"/>
          <w:szCs w:val="27"/>
          <w:lang w:val="de-DE"/>
        </w:rPr>
        <w:t>Gérémia</w:t>
      </w:r>
      <w:proofErr w:type="spellEnd"/>
      <w:r>
        <w:rPr>
          <w:rFonts w:ascii="Unistra A" w:hAnsi="Unistra A" w:cs="Times New Roman"/>
          <w:caps/>
          <w:sz w:val="27"/>
          <w:szCs w:val="27"/>
          <w:lang w:val="de-DE"/>
        </w:rPr>
        <w:t xml:space="preserve"> cometti </w:t>
      </w:r>
      <w:r w:rsidRPr="00406908">
        <w:rPr>
          <w:rFonts w:ascii="Unistra A" w:hAnsi="Unistra A" w:cs="Times New Roman"/>
          <w:sz w:val="27"/>
          <w:szCs w:val="27"/>
          <w:lang w:val="de-DE"/>
        </w:rPr>
        <w:t>à Philippe</w:t>
      </w:r>
      <w:r>
        <w:rPr>
          <w:rFonts w:ascii="Unistra A" w:hAnsi="Unistra A" w:cs="Times New Roman"/>
          <w:caps/>
          <w:sz w:val="27"/>
          <w:szCs w:val="27"/>
          <w:lang w:val="de-DE"/>
        </w:rPr>
        <w:t xml:space="preserve"> cordazzo, </w:t>
      </w:r>
      <w:r w:rsidRPr="00406908">
        <w:rPr>
          <w:rFonts w:ascii="Unistra A" w:hAnsi="Unistra A" w:cs="Times New Roman"/>
          <w:sz w:val="27"/>
          <w:szCs w:val="27"/>
          <w:lang w:val="de-DE"/>
        </w:rPr>
        <w:t>Maurice</w:t>
      </w:r>
      <w:r>
        <w:rPr>
          <w:rFonts w:ascii="Unistra A" w:hAnsi="Unistra A" w:cs="Times New Roman"/>
          <w:caps/>
          <w:sz w:val="27"/>
          <w:szCs w:val="27"/>
          <w:lang w:val="de-DE"/>
        </w:rPr>
        <w:t xml:space="preserve"> WINTZ </w:t>
      </w:r>
      <w:r w:rsidRPr="00406908">
        <w:rPr>
          <w:rFonts w:ascii="Unistra A" w:hAnsi="Unistra A" w:cs="Times New Roman"/>
          <w:sz w:val="27"/>
          <w:szCs w:val="27"/>
          <w:lang w:val="de-DE"/>
        </w:rPr>
        <w:t>à Philippe</w:t>
      </w:r>
      <w:r>
        <w:rPr>
          <w:rFonts w:ascii="Unistra A" w:hAnsi="Unistra A" w:cs="Times New Roman"/>
          <w:caps/>
          <w:sz w:val="27"/>
          <w:szCs w:val="27"/>
          <w:lang w:val="de-DE"/>
        </w:rPr>
        <w:t xml:space="preserve"> Hamman </w:t>
      </w:r>
      <w:r w:rsidRPr="00406908">
        <w:rPr>
          <w:rFonts w:ascii="Unistra A" w:hAnsi="Unistra A" w:cs="Times New Roman"/>
          <w:sz w:val="27"/>
          <w:szCs w:val="27"/>
          <w:lang w:val="de-DE"/>
        </w:rPr>
        <w:t xml:space="preserve">(le </w:t>
      </w:r>
      <w:proofErr w:type="spellStart"/>
      <w:r w:rsidRPr="00406908">
        <w:rPr>
          <w:rFonts w:ascii="Unistra A" w:hAnsi="Unistra A" w:cs="Times New Roman"/>
          <w:sz w:val="27"/>
          <w:szCs w:val="27"/>
          <w:lang w:val="de-DE"/>
        </w:rPr>
        <w:t>temps</w:t>
      </w:r>
      <w:proofErr w:type="spellEnd"/>
      <w:r w:rsidRPr="00406908">
        <w:rPr>
          <w:rFonts w:ascii="Unistra A" w:hAnsi="Unistra A" w:cs="Times New Roman"/>
          <w:sz w:val="27"/>
          <w:szCs w:val="27"/>
          <w:lang w:val="de-DE"/>
        </w:rPr>
        <w:t xml:space="preserve"> de </w:t>
      </w:r>
      <w:proofErr w:type="spellStart"/>
      <w:r w:rsidRPr="00406908">
        <w:rPr>
          <w:rFonts w:ascii="Unistra A" w:hAnsi="Unistra A" w:cs="Times New Roman"/>
          <w:sz w:val="27"/>
          <w:szCs w:val="27"/>
          <w:lang w:val="de-DE"/>
        </w:rPr>
        <w:t>rejoindre</w:t>
      </w:r>
      <w:proofErr w:type="spellEnd"/>
      <w:r w:rsidRPr="00406908">
        <w:rPr>
          <w:rFonts w:ascii="Unistra A" w:hAnsi="Unistra A" w:cs="Times New Roman"/>
          <w:sz w:val="27"/>
          <w:szCs w:val="27"/>
          <w:lang w:val="de-DE"/>
        </w:rPr>
        <w:t xml:space="preserve"> le </w:t>
      </w:r>
      <w:r>
        <w:rPr>
          <w:rFonts w:ascii="Unistra A" w:hAnsi="Unistra A" w:cs="Times New Roman"/>
          <w:sz w:val="27"/>
          <w:szCs w:val="27"/>
          <w:lang w:val="de-DE"/>
        </w:rPr>
        <w:t>C</w:t>
      </w:r>
      <w:r w:rsidRPr="00406908">
        <w:rPr>
          <w:rFonts w:ascii="Unistra A" w:hAnsi="Unistra A" w:cs="Times New Roman"/>
          <w:sz w:val="27"/>
          <w:szCs w:val="27"/>
          <w:lang w:val="de-DE"/>
        </w:rPr>
        <w:t>onseil)</w:t>
      </w: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stra A" w:eastAsia="Times New Roman" w:hAnsi="Unistra A" w:cs="Times New Roman"/>
          <w:b/>
          <w:bCs/>
          <w:sz w:val="27"/>
          <w:szCs w:val="27"/>
          <w:lang w:val="de-DE"/>
        </w:rPr>
      </w:pP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Unistra A" w:hAnsi="Unistra A" w:cs="Times New Roman"/>
          <w:sz w:val="27"/>
          <w:szCs w:val="27"/>
          <w:lang w:val="de-DE"/>
        </w:rPr>
      </w:pPr>
      <w:r w:rsidRPr="00B34A71">
        <w:rPr>
          <w:rStyle w:val="Numrodepage1"/>
          <w:rFonts w:ascii="Unistra A" w:hAnsi="Unistra A" w:cs="Times New Roman"/>
          <w:b/>
          <w:bCs/>
          <w:sz w:val="27"/>
          <w:szCs w:val="27"/>
          <w:lang w:val="it-IT"/>
        </w:rPr>
        <w:t>Invit</w:t>
      </w:r>
      <w:proofErr w:type="spellStart"/>
      <w:r w:rsidRPr="00B34A71">
        <w:rPr>
          <w:rStyle w:val="Numrodepage1"/>
          <w:rFonts w:ascii="Unistra A" w:hAnsi="Unistra A" w:cs="Times New Roman"/>
          <w:b/>
          <w:bCs/>
          <w:sz w:val="27"/>
          <w:szCs w:val="27"/>
        </w:rPr>
        <w:t>és</w:t>
      </w:r>
      <w:proofErr w:type="spellEnd"/>
      <w:r w:rsidRPr="00B34A71">
        <w:rPr>
          <w:rStyle w:val="Numrodepage1"/>
          <w:rFonts w:ascii="Unistra A" w:hAnsi="Unistra A" w:cs="Times New Roman"/>
          <w:b/>
          <w:bCs/>
          <w:sz w:val="27"/>
          <w:szCs w:val="27"/>
        </w:rPr>
        <w:t xml:space="preserve"> permanents </w:t>
      </w:r>
      <w:r w:rsidRPr="00B34A71">
        <w:rPr>
          <w:rStyle w:val="Numrodepage1"/>
          <w:rFonts w:ascii="Unistra A" w:hAnsi="Unistra A" w:cs="Times New Roman"/>
          <w:sz w:val="27"/>
          <w:szCs w:val="27"/>
          <w:lang w:val="de-DE"/>
        </w:rPr>
        <w:t>: Marie BALAS, Pascal HINTERMEYER</w:t>
      </w:r>
      <w:r>
        <w:rPr>
          <w:rStyle w:val="Numrodepage1"/>
          <w:rFonts w:ascii="Unistra A" w:hAnsi="Unistra A" w:cs="Times New Roman"/>
          <w:sz w:val="27"/>
          <w:szCs w:val="27"/>
          <w:lang w:val="de-DE"/>
        </w:rPr>
        <w:t>, Laurent MULLER</w:t>
      </w: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Unistra A" w:hAnsi="Unistra A" w:cs="Times New Roman"/>
          <w:sz w:val="27"/>
          <w:szCs w:val="27"/>
          <w:lang w:val="de-DE"/>
        </w:rPr>
      </w:pP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Unistra A" w:hAnsi="Unistra A" w:cs="Times New Roman"/>
          <w:sz w:val="27"/>
          <w:szCs w:val="27"/>
        </w:rPr>
      </w:pPr>
      <w:r w:rsidRPr="00B34A71">
        <w:rPr>
          <w:rStyle w:val="Numrodepage1"/>
          <w:rFonts w:ascii="Unistra A" w:hAnsi="Unistra A" w:cs="Times New Roman"/>
          <w:b/>
          <w:bCs/>
          <w:sz w:val="27"/>
          <w:szCs w:val="27"/>
          <w:lang w:val="it-IT"/>
        </w:rPr>
        <w:t>Invit</w:t>
      </w:r>
      <w:proofErr w:type="spellStart"/>
      <w:r w:rsidRPr="00B34A71">
        <w:rPr>
          <w:rStyle w:val="Numrodepage1"/>
          <w:rFonts w:ascii="Unistra A" w:hAnsi="Unistra A" w:cs="Times New Roman"/>
          <w:b/>
          <w:bCs/>
          <w:sz w:val="27"/>
          <w:szCs w:val="27"/>
        </w:rPr>
        <w:t>és</w:t>
      </w:r>
      <w:proofErr w:type="spellEnd"/>
      <w:r w:rsidRPr="00B34A71">
        <w:rPr>
          <w:rStyle w:val="Numrodepage1"/>
          <w:rFonts w:ascii="Unistra A" w:hAnsi="Unistra A" w:cs="Times New Roman"/>
          <w:b/>
          <w:bCs/>
          <w:sz w:val="27"/>
          <w:szCs w:val="27"/>
        </w:rPr>
        <w:t xml:space="preserve"> permanents excusés </w:t>
      </w:r>
      <w:r w:rsidRPr="00B34A71">
        <w:rPr>
          <w:rStyle w:val="Numrodepage1"/>
          <w:rFonts w:ascii="Unistra A" w:hAnsi="Unistra A" w:cs="Times New Roman"/>
          <w:sz w:val="27"/>
          <w:szCs w:val="27"/>
          <w:lang w:val="de-DE"/>
        </w:rPr>
        <w:t>: Nicolas AMADIO</w:t>
      </w:r>
      <w:r w:rsidR="00F84B28">
        <w:rPr>
          <w:rStyle w:val="Numrodepage1"/>
          <w:rFonts w:ascii="Unistra A" w:hAnsi="Unistra A" w:cs="Times New Roman"/>
          <w:sz w:val="27"/>
          <w:szCs w:val="27"/>
          <w:lang w:val="de-DE"/>
        </w:rPr>
        <w:t>, Catherine LEOPOLD</w:t>
      </w: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Unistra A" w:hAnsi="Unistra A" w:cs="Times New Roman"/>
          <w:sz w:val="27"/>
          <w:szCs w:val="27"/>
        </w:rPr>
      </w:pPr>
      <w:r w:rsidRPr="00B34A71">
        <w:rPr>
          <w:rStyle w:val="Numrodepage1"/>
          <w:rFonts w:ascii="Unistra A" w:hAnsi="Unistra A" w:cs="Times New Roman"/>
          <w:sz w:val="27"/>
          <w:szCs w:val="27"/>
          <w:lang w:val="de-DE"/>
        </w:rPr>
        <w:t xml:space="preserve"> </w:t>
      </w:r>
    </w:p>
    <w:p w:rsidR="00FA11F1" w:rsidRPr="00B34A71" w:rsidRDefault="00FA11F1" w:rsidP="00FA11F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stra A" w:eastAsia="Times New Roman" w:hAnsi="Unistra A" w:cs="Times New Roman"/>
          <w:b/>
          <w:sz w:val="27"/>
          <w:szCs w:val="27"/>
        </w:rPr>
      </w:pPr>
    </w:p>
    <w:p w:rsidR="00FA11F1" w:rsidRPr="00B34A71" w:rsidRDefault="00FA11F1" w:rsidP="00FA11F1">
      <w:pPr>
        <w:pStyle w:val="Corps"/>
        <w:shd w:val="clear" w:color="auto" w:fill="FFFFFF"/>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Unistra A" w:eastAsia="Times New Roman" w:hAnsi="Unistra A" w:cs="Times New Roman"/>
          <w:sz w:val="27"/>
          <w:szCs w:val="27"/>
        </w:rPr>
      </w:pPr>
      <w:r w:rsidRPr="00B34A71">
        <w:rPr>
          <w:rStyle w:val="Numrodepage1"/>
          <w:rFonts w:ascii="Unistra A" w:hAnsi="Unistra A" w:cs="Times New Roman"/>
          <w:b/>
          <w:sz w:val="27"/>
          <w:szCs w:val="27"/>
        </w:rPr>
        <w:t>Président de séance</w:t>
      </w:r>
      <w:r w:rsidRPr="00B34A71">
        <w:rPr>
          <w:rStyle w:val="Numrodepage1"/>
          <w:rFonts w:ascii="Unistra A" w:hAnsi="Unistra A" w:cs="Times New Roman"/>
          <w:sz w:val="27"/>
          <w:szCs w:val="27"/>
        </w:rPr>
        <w:t xml:space="preserve"> : Jean-Daniel BOYER, Doyen</w:t>
      </w:r>
    </w:p>
    <w:p w:rsidR="00FA11F1" w:rsidRPr="00B34A71" w:rsidRDefault="00FA11F1" w:rsidP="00FA11F1">
      <w:pPr>
        <w:shd w:val="clear" w:color="auto" w:fill="FFFFFF"/>
        <w:rPr>
          <w:rFonts w:ascii="Unistra A" w:eastAsia="Times New Roman" w:hAnsi="Unistra A"/>
          <w:sz w:val="27"/>
          <w:szCs w:val="27"/>
        </w:rPr>
      </w:pPr>
    </w:p>
    <w:p w:rsidR="00FA11F1" w:rsidRPr="00B34A71" w:rsidRDefault="00FA11F1" w:rsidP="00FA11F1">
      <w:pPr>
        <w:shd w:val="clear" w:color="auto" w:fill="FFFFFF"/>
        <w:outlineLvl w:val="0"/>
        <w:rPr>
          <w:rFonts w:ascii="Unistra A" w:hAnsi="Unistra A"/>
          <w:b/>
          <w:sz w:val="27"/>
          <w:szCs w:val="27"/>
        </w:rPr>
      </w:pPr>
      <w:r w:rsidRPr="00B34A71">
        <w:rPr>
          <w:rFonts w:ascii="Unistra A" w:hAnsi="Unistra A"/>
          <w:b/>
          <w:sz w:val="27"/>
          <w:szCs w:val="27"/>
        </w:rPr>
        <w:t>Ordre du jour :</w:t>
      </w:r>
    </w:p>
    <w:p w:rsidR="00FA11F1" w:rsidRPr="00B34A71" w:rsidRDefault="00FA11F1" w:rsidP="00FA11F1">
      <w:pPr>
        <w:shd w:val="clear" w:color="auto" w:fill="FFFFFF"/>
        <w:outlineLvl w:val="0"/>
        <w:rPr>
          <w:rFonts w:ascii="Unistra A" w:hAnsi="Unistra A"/>
          <w:b/>
          <w:sz w:val="27"/>
          <w:szCs w:val="27"/>
        </w:rPr>
      </w:pPr>
    </w:p>
    <w:p w:rsidR="00FA11F1" w:rsidRPr="00B34A71" w:rsidRDefault="00FA11F1" w:rsidP="00FA11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eastAsia="Times New Roman" w:hAnsi="Unistra A"/>
          <w:sz w:val="27"/>
          <w:szCs w:val="27"/>
          <w:lang w:eastAsia="fr-FR"/>
        </w:rPr>
        <w:t>Approbation du compte-rendu du conseil de Faculté du 7 mars 2019</w:t>
      </w:r>
    </w:p>
    <w:p w:rsidR="00FA11F1" w:rsidRPr="00B34A71" w:rsidRDefault="00FA11F1" w:rsidP="00FA11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Les règles générales pour les modalités d’évaluation des connaissances et des compétences pour l’année universitaire 2019-2020</w:t>
      </w:r>
    </w:p>
    <w:p w:rsidR="00FA11F1" w:rsidRPr="00B34A71" w:rsidRDefault="00FA11F1" w:rsidP="00FA11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Changement des MECC pour 2019/2020</w:t>
      </w:r>
    </w:p>
    <w:p w:rsidR="00FA11F1" w:rsidRPr="00B34A71" w:rsidRDefault="00FA11F1" w:rsidP="00FA11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Calendrier de l’année 2019/2020</w:t>
      </w:r>
    </w:p>
    <w:p w:rsidR="00FA11F1" w:rsidRPr="00B34A71" w:rsidRDefault="00FA11F1" w:rsidP="00FA11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Profil des ATER : 5 ATER</w:t>
      </w:r>
    </w:p>
    <w:p w:rsidR="00FA11F1" w:rsidRPr="00B34A71" w:rsidRDefault="00FA11F1" w:rsidP="00FA11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 xml:space="preserve">Profil de poste </w:t>
      </w:r>
      <w:proofErr w:type="spellStart"/>
      <w:r w:rsidRPr="00B34A71">
        <w:rPr>
          <w:rFonts w:ascii="Unistra A" w:hAnsi="Unistra A"/>
          <w:sz w:val="27"/>
          <w:szCs w:val="27"/>
        </w:rPr>
        <w:t>fellowship</w:t>
      </w:r>
      <w:proofErr w:type="spellEnd"/>
      <w:r w:rsidRPr="00B34A71">
        <w:rPr>
          <w:rFonts w:ascii="Unistra A" w:hAnsi="Unistra A"/>
          <w:sz w:val="27"/>
          <w:szCs w:val="27"/>
        </w:rPr>
        <w:t xml:space="preserve"> éthique</w:t>
      </w:r>
    </w:p>
    <w:p w:rsidR="00FA11F1" w:rsidRPr="00B34A71" w:rsidRDefault="00FA11F1" w:rsidP="00FA11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eastAsia="Times New Roman" w:hAnsi="Unistra A"/>
          <w:sz w:val="27"/>
          <w:szCs w:val="27"/>
          <w:lang w:eastAsia="fr-FR"/>
        </w:rPr>
        <w:t xml:space="preserve">Divers : </w:t>
      </w:r>
    </w:p>
    <w:p w:rsidR="00FA11F1" w:rsidRPr="008225D7" w:rsidRDefault="00FA11F1" w:rsidP="00FA11F1">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8225D7">
        <w:rPr>
          <w:rFonts w:ascii="Unistra A" w:hAnsi="Unistra A"/>
          <w:sz w:val="27"/>
          <w:szCs w:val="27"/>
        </w:rPr>
        <w:t>Bilan des instituts</w:t>
      </w:r>
    </w:p>
    <w:p w:rsidR="00FA11F1" w:rsidRPr="00B34A71" w:rsidRDefault="00FA11F1" w:rsidP="00FA11F1">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Éléments proposés par les instituts pour le dialogue de gestion</w:t>
      </w:r>
    </w:p>
    <w:p w:rsidR="00FA11F1" w:rsidRPr="00B34A71" w:rsidRDefault="00FA11F1" w:rsidP="00FA11F1">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Remontée des vœux des emplois du temps pour le 29 avril</w:t>
      </w:r>
    </w:p>
    <w:p w:rsidR="00FA11F1" w:rsidRPr="00B34A71" w:rsidRDefault="00FA11F1" w:rsidP="00FA11F1">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Convention Sciences Po Strasbourg</w:t>
      </w:r>
    </w:p>
    <w:p w:rsidR="00FA11F1" w:rsidRPr="00B34A71" w:rsidRDefault="00FA11F1" w:rsidP="00FA11F1">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 xml:space="preserve">Ajout : demande d’un avis (Maurice </w:t>
      </w:r>
      <w:proofErr w:type="spellStart"/>
      <w:r w:rsidRPr="00B34A71">
        <w:rPr>
          <w:rFonts w:ascii="Unistra A" w:hAnsi="Unistra A"/>
          <w:sz w:val="27"/>
          <w:szCs w:val="27"/>
        </w:rPr>
        <w:t>Wintz</w:t>
      </w:r>
      <w:proofErr w:type="spellEnd"/>
      <w:r w:rsidRPr="00B34A71">
        <w:rPr>
          <w:rFonts w:ascii="Unistra A" w:hAnsi="Unistra A"/>
          <w:sz w:val="27"/>
          <w:szCs w:val="27"/>
        </w:rPr>
        <w:t>)</w:t>
      </w:r>
    </w:p>
    <w:p w:rsidR="00FA11F1" w:rsidRPr="00B34A71" w:rsidRDefault="00FA11F1" w:rsidP="00FA11F1">
      <w:pPr>
        <w:rPr>
          <w:rFonts w:ascii="Unistra A" w:hAnsi="Unistra A"/>
          <w:sz w:val="27"/>
          <w:szCs w:val="27"/>
        </w:rPr>
      </w:pPr>
    </w:p>
    <w:p w:rsidR="00FA11F1" w:rsidRPr="00406908" w:rsidRDefault="00FA11F1" w:rsidP="00FA11F1">
      <w:pPr>
        <w:pStyle w:val="PrformatHTML"/>
        <w:rPr>
          <w:rFonts w:ascii="Unistra A" w:hAnsi="Unistra A" w:cs="Times New Roman"/>
          <w:sz w:val="24"/>
          <w:szCs w:val="24"/>
        </w:rPr>
      </w:pPr>
      <w:r w:rsidRPr="00406908">
        <w:rPr>
          <w:rFonts w:ascii="Unistra A" w:hAnsi="Unistra A" w:cs="Times New Roman"/>
          <w:sz w:val="24"/>
          <w:szCs w:val="24"/>
        </w:rPr>
        <w:lastRenderedPageBreak/>
        <w:t>Ordre du jour restreint aux enseignants :</w:t>
      </w:r>
    </w:p>
    <w:p w:rsidR="00FA11F1" w:rsidRPr="00B34A71" w:rsidRDefault="00FA11F1" w:rsidP="00FA11F1">
      <w:pPr>
        <w:rPr>
          <w:rFonts w:ascii="Unistra A" w:hAnsi="Unistra A"/>
          <w:sz w:val="27"/>
          <w:szCs w:val="27"/>
        </w:rPr>
      </w:pPr>
      <w:r w:rsidRPr="00406908">
        <w:rPr>
          <w:rFonts w:ascii="Unistra A" w:hAnsi="Unistra A"/>
        </w:rPr>
        <w:t xml:space="preserve">Renouvellement du </w:t>
      </w:r>
      <w:proofErr w:type="spellStart"/>
      <w:r w:rsidRPr="00406908">
        <w:rPr>
          <w:rFonts w:ascii="Unistra A" w:hAnsi="Unistra A"/>
        </w:rPr>
        <w:t>Past</w:t>
      </w:r>
      <w:proofErr w:type="spellEnd"/>
      <w:r w:rsidRPr="00406908">
        <w:rPr>
          <w:rFonts w:ascii="Unistra A" w:hAnsi="Unistra A"/>
        </w:rPr>
        <w:t xml:space="preserve"> MCF associé M.</w:t>
      </w:r>
      <w:r w:rsidR="00016D4F">
        <w:rPr>
          <w:rFonts w:ascii="Unistra A" w:hAnsi="Unistra A"/>
        </w:rPr>
        <w:t xml:space="preserve"> </w:t>
      </w:r>
      <w:r w:rsidRPr="00406908">
        <w:rPr>
          <w:rFonts w:ascii="Unistra A" w:hAnsi="Unistra A"/>
        </w:rPr>
        <w:t xml:space="preserve">Hervé </w:t>
      </w:r>
      <w:proofErr w:type="spellStart"/>
      <w:r w:rsidRPr="00406908">
        <w:rPr>
          <w:rFonts w:ascii="Unistra A" w:hAnsi="Unistra A"/>
        </w:rPr>
        <w:t>Polesi</w:t>
      </w:r>
      <w:proofErr w:type="spellEnd"/>
      <w:r w:rsidRPr="00406908">
        <w:rPr>
          <w:rFonts w:ascii="Unistra A" w:hAnsi="Unistra A"/>
        </w:rPr>
        <w:t xml:space="preserve"> pour 3 ans à mi –temps (96 heures)</w:t>
      </w:r>
    </w:p>
    <w:p w:rsidR="00FA11F1" w:rsidRPr="00B34A71" w:rsidRDefault="00FA11F1" w:rsidP="00FA11F1">
      <w:pPr>
        <w:rPr>
          <w:rFonts w:ascii="Unistra A" w:hAnsi="Unistra A"/>
          <w:sz w:val="27"/>
          <w:szCs w:val="27"/>
        </w:rPr>
      </w:pPr>
    </w:p>
    <w:p w:rsidR="00FA11F1" w:rsidRPr="00B34A71" w:rsidRDefault="00FA11F1" w:rsidP="00FA11F1">
      <w:pPr>
        <w:outlineLvl w:val="0"/>
        <w:rPr>
          <w:rFonts w:ascii="Unistra A" w:hAnsi="Unistra A"/>
          <w:sz w:val="27"/>
          <w:szCs w:val="27"/>
        </w:rPr>
      </w:pPr>
      <w:r w:rsidRPr="00B34A71">
        <w:rPr>
          <w:rFonts w:ascii="Unistra A" w:hAnsi="Unistra A"/>
          <w:sz w:val="27"/>
          <w:szCs w:val="27"/>
        </w:rPr>
        <w:t>L’ensemble du conseil accepte que Mme Maigret, invitée pour présenter les MECC, reste pendant la séance pour prendre des notes en l’absence de Catherine Léopold.</w:t>
      </w:r>
    </w:p>
    <w:p w:rsidR="00FA11F1" w:rsidRPr="00B34A71" w:rsidRDefault="00FA11F1" w:rsidP="00FA11F1">
      <w:pPr>
        <w:rPr>
          <w:rFonts w:ascii="Unistra A" w:hAnsi="Unistra A"/>
          <w:sz w:val="27"/>
          <w:szCs w:val="27"/>
        </w:rPr>
      </w:pPr>
      <w:r w:rsidRPr="00B34A71">
        <w:rPr>
          <w:rFonts w:ascii="Unistra A" w:hAnsi="Unistra A"/>
          <w:sz w:val="27"/>
          <w:szCs w:val="27"/>
        </w:rPr>
        <w:t xml:space="preserve">M. </w:t>
      </w:r>
      <w:proofErr w:type="spellStart"/>
      <w:r w:rsidRPr="00B34A71">
        <w:rPr>
          <w:rFonts w:ascii="Unistra A" w:hAnsi="Unistra A"/>
          <w:sz w:val="27"/>
          <w:szCs w:val="27"/>
        </w:rPr>
        <w:t>Somé</w:t>
      </w:r>
      <w:proofErr w:type="spellEnd"/>
      <w:r w:rsidRPr="00B34A71">
        <w:rPr>
          <w:rFonts w:ascii="Unistra A" w:hAnsi="Unistra A"/>
          <w:sz w:val="27"/>
          <w:szCs w:val="27"/>
        </w:rPr>
        <w:t xml:space="preserve"> demande que le point 4</w:t>
      </w:r>
      <w:r w:rsidR="0042343A">
        <w:rPr>
          <w:rFonts w:ascii="Unistra A" w:hAnsi="Unistra A"/>
          <w:sz w:val="27"/>
          <w:szCs w:val="27"/>
        </w:rPr>
        <w:t>,</w:t>
      </w:r>
      <w:r w:rsidRPr="00B34A71">
        <w:rPr>
          <w:rFonts w:ascii="Unistra A" w:hAnsi="Unistra A"/>
          <w:sz w:val="27"/>
          <w:szCs w:val="27"/>
        </w:rPr>
        <w:t xml:space="preserve"> sur le calendrier</w:t>
      </w:r>
      <w:r w:rsidR="0042343A">
        <w:rPr>
          <w:rFonts w:ascii="Unistra A" w:hAnsi="Unistra A"/>
          <w:sz w:val="27"/>
          <w:szCs w:val="27"/>
        </w:rPr>
        <w:t>,</w:t>
      </w:r>
      <w:r w:rsidRPr="00B34A71">
        <w:rPr>
          <w:rFonts w:ascii="Unistra A" w:hAnsi="Unistra A"/>
          <w:sz w:val="27"/>
          <w:szCs w:val="27"/>
        </w:rPr>
        <w:t xml:space="preserve"> ait lieu à 17h20.</w:t>
      </w:r>
    </w:p>
    <w:p w:rsidR="00FA11F1" w:rsidRPr="00B34A71" w:rsidRDefault="00FA11F1" w:rsidP="00FA11F1">
      <w:pPr>
        <w:outlineLvl w:val="0"/>
        <w:rPr>
          <w:rFonts w:ascii="Unistra A" w:hAnsi="Unistra A"/>
          <w:sz w:val="27"/>
          <w:szCs w:val="27"/>
        </w:rPr>
      </w:pPr>
    </w:p>
    <w:p w:rsidR="00FA11F1" w:rsidRPr="008225D7" w:rsidRDefault="00FA11F1" w:rsidP="00FA11F1">
      <w:pPr>
        <w:pStyle w:val="Paragraphedeliste"/>
        <w:numPr>
          <w:ilvl w:val="0"/>
          <w:numId w:val="2"/>
        </w:numPr>
        <w:outlineLvl w:val="0"/>
        <w:rPr>
          <w:rFonts w:ascii="Unistra A" w:hAnsi="Unistra A"/>
          <w:b/>
          <w:sz w:val="27"/>
          <w:szCs w:val="27"/>
        </w:rPr>
      </w:pPr>
      <w:r w:rsidRPr="008225D7">
        <w:rPr>
          <w:rFonts w:ascii="Unistra A" w:hAnsi="Unistra A"/>
          <w:b/>
          <w:sz w:val="27"/>
          <w:szCs w:val="27"/>
        </w:rPr>
        <w:t>Le compte-rendu du conseil de faculté du 7 mars est approuvé à l’unanimité.</w:t>
      </w:r>
    </w:p>
    <w:p w:rsidR="00FA11F1" w:rsidRPr="008225D7" w:rsidRDefault="00FA11F1" w:rsidP="00FA11F1">
      <w:pPr>
        <w:pStyle w:val="Paragraphedeliste"/>
        <w:numPr>
          <w:ilvl w:val="0"/>
          <w:numId w:val="2"/>
        </w:numPr>
        <w:outlineLvl w:val="0"/>
        <w:rPr>
          <w:rFonts w:ascii="Unistra A" w:hAnsi="Unistra A"/>
          <w:b/>
          <w:sz w:val="27"/>
          <w:szCs w:val="27"/>
        </w:rPr>
      </w:pPr>
      <w:r w:rsidRPr="008225D7">
        <w:rPr>
          <w:rFonts w:ascii="Unistra A" w:hAnsi="Unistra A"/>
          <w:b/>
          <w:sz w:val="27"/>
          <w:szCs w:val="27"/>
        </w:rPr>
        <w:t>Sur les règles générales MECC</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Rappel du principe de l’ECI et de celui du contrôle continu + contrôle terminal. Elena </w:t>
      </w:r>
      <w:proofErr w:type="spellStart"/>
      <w:r w:rsidRPr="00B34A71">
        <w:rPr>
          <w:rFonts w:ascii="Unistra A" w:hAnsi="Unistra A"/>
          <w:sz w:val="27"/>
          <w:szCs w:val="27"/>
        </w:rPr>
        <w:t>Landmann</w:t>
      </w:r>
      <w:proofErr w:type="spellEnd"/>
      <w:r w:rsidRPr="00B34A71">
        <w:rPr>
          <w:rFonts w:ascii="Unistra A" w:hAnsi="Unistra A"/>
          <w:sz w:val="27"/>
          <w:szCs w:val="27"/>
        </w:rPr>
        <w:t xml:space="preserve"> conteste le choix des modalités qui selon elle ne garantit pas une véritable évaluation continue. Elle cite le passage des règles générales « Un minimum de trois notes par UE est attendu et doit permettre une véritable progression de l’étudiant et des remédiations entre ces évaluations. »</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Pour elle, 3 notes dans l’UE ne suffisent pas pour garantir que l’étudiant progresse. </w:t>
      </w:r>
      <w:r>
        <w:rPr>
          <w:rFonts w:ascii="Unistra A" w:hAnsi="Unistra A"/>
          <w:sz w:val="27"/>
          <w:szCs w:val="27"/>
        </w:rPr>
        <w:t>Il faudrait un vrai contrôle continu avec des examens au cours du semestre, des retours et des corrections pour permettre à l’étudiant de s’améliorer.</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Le Doyen précise que c’est </w:t>
      </w:r>
      <w:r>
        <w:rPr>
          <w:rFonts w:ascii="Unistra A" w:hAnsi="Unistra A"/>
          <w:sz w:val="27"/>
          <w:szCs w:val="27"/>
        </w:rPr>
        <w:t>l’avantage</w:t>
      </w:r>
      <w:r w:rsidRPr="00B34A71">
        <w:rPr>
          <w:rFonts w:ascii="Unistra A" w:hAnsi="Unistra A"/>
          <w:sz w:val="27"/>
          <w:szCs w:val="27"/>
        </w:rPr>
        <w:t xml:space="preserve"> d’un calendrier sur 17 semaines </w:t>
      </w:r>
      <w:r>
        <w:rPr>
          <w:rFonts w:ascii="Unistra A" w:hAnsi="Unistra A"/>
          <w:sz w:val="27"/>
          <w:szCs w:val="27"/>
        </w:rPr>
        <w:t>qui permet</w:t>
      </w:r>
      <w:r w:rsidRPr="00B34A71">
        <w:rPr>
          <w:rFonts w:ascii="Unistra A" w:hAnsi="Unistra A"/>
          <w:sz w:val="27"/>
          <w:szCs w:val="27"/>
        </w:rPr>
        <w:t xml:space="preserve"> </w:t>
      </w:r>
      <w:r>
        <w:rPr>
          <w:rFonts w:ascii="Unistra A" w:hAnsi="Unistra A"/>
          <w:sz w:val="27"/>
          <w:szCs w:val="27"/>
        </w:rPr>
        <w:t>d’</w:t>
      </w:r>
      <w:r w:rsidRPr="00B34A71">
        <w:rPr>
          <w:rFonts w:ascii="Unistra A" w:hAnsi="Unistra A"/>
          <w:sz w:val="27"/>
          <w:szCs w:val="27"/>
        </w:rPr>
        <w:t xml:space="preserve">étaler des examens </w:t>
      </w:r>
      <w:r>
        <w:rPr>
          <w:rFonts w:ascii="Unistra A" w:hAnsi="Unistra A"/>
          <w:sz w:val="27"/>
          <w:szCs w:val="27"/>
        </w:rPr>
        <w:t>pour</w:t>
      </w:r>
      <w:r w:rsidRPr="00B34A71">
        <w:rPr>
          <w:rFonts w:ascii="Unistra A" w:hAnsi="Unistra A"/>
          <w:sz w:val="27"/>
          <w:szCs w:val="27"/>
        </w:rPr>
        <w:t xml:space="preserve"> au moins faire des retours sur l’acquisition des compétences notamment méthodologiques, avant l’examen suivant, même s’il n’est pas sur le même cours. Les connaissances s’appréciant aussi sur du long terme, de manière transversales et sur plusieurs semestres. (La compensation sur l’année permet de penser également l’UE1 du semestre 1 avec l’UE1 du semestre 2)</w:t>
      </w:r>
    </w:p>
    <w:p w:rsidR="00FA11F1" w:rsidRPr="00B34A71" w:rsidRDefault="00FA11F1" w:rsidP="00FA11F1">
      <w:pPr>
        <w:outlineLvl w:val="0"/>
        <w:rPr>
          <w:rFonts w:ascii="Unistra A" w:hAnsi="Unistra A"/>
          <w:sz w:val="27"/>
          <w:szCs w:val="27"/>
        </w:rPr>
      </w:pPr>
      <w:r>
        <w:rPr>
          <w:rFonts w:ascii="Unistra A" w:hAnsi="Unistra A"/>
          <w:sz w:val="27"/>
          <w:szCs w:val="27"/>
        </w:rPr>
        <w:t xml:space="preserve">Mme </w:t>
      </w:r>
      <w:proofErr w:type="spellStart"/>
      <w:r>
        <w:rPr>
          <w:rFonts w:ascii="Unistra A" w:hAnsi="Unistra A"/>
          <w:sz w:val="27"/>
          <w:szCs w:val="27"/>
        </w:rPr>
        <w:t>Landmann</w:t>
      </w:r>
      <w:proofErr w:type="spellEnd"/>
      <w:r>
        <w:rPr>
          <w:rFonts w:ascii="Unistra A" w:hAnsi="Unistra A"/>
          <w:sz w:val="27"/>
          <w:szCs w:val="27"/>
        </w:rPr>
        <w:t xml:space="preserve"> pointe par ailleurs la présence de t</w:t>
      </w:r>
      <w:r w:rsidRPr="00B34A71">
        <w:rPr>
          <w:rFonts w:ascii="Unistra A" w:hAnsi="Unistra A"/>
          <w:sz w:val="27"/>
          <w:szCs w:val="27"/>
        </w:rPr>
        <w:t>rop de cours de 12h ce qui donne un aspect morcelé difficilement compatible avec l’</w:t>
      </w:r>
      <w:r>
        <w:rPr>
          <w:rFonts w:ascii="Unistra A" w:hAnsi="Unistra A"/>
          <w:sz w:val="27"/>
          <w:szCs w:val="27"/>
        </w:rPr>
        <w:t>ECI,</w:t>
      </w:r>
      <w:r w:rsidRPr="00B34A71">
        <w:rPr>
          <w:rFonts w:ascii="Unistra A" w:hAnsi="Unistra A"/>
          <w:sz w:val="27"/>
          <w:szCs w:val="27"/>
        </w:rPr>
        <w:t xml:space="preserve"> s’il n’y a pas de TD. </w:t>
      </w:r>
      <w:r>
        <w:rPr>
          <w:rFonts w:ascii="Unistra A" w:hAnsi="Unistra A"/>
          <w:sz w:val="27"/>
          <w:szCs w:val="27"/>
        </w:rPr>
        <w:t>Elle a</w:t>
      </w:r>
      <w:r w:rsidRPr="00B34A71">
        <w:rPr>
          <w:rFonts w:ascii="Unistra A" w:hAnsi="Unistra A"/>
          <w:sz w:val="27"/>
          <w:szCs w:val="27"/>
        </w:rPr>
        <w:t xml:space="preserve">imerait que les équipes travaillent sur des maquettes </w:t>
      </w:r>
      <w:r>
        <w:rPr>
          <w:rFonts w:ascii="Unistra A" w:hAnsi="Unistra A"/>
          <w:sz w:val="27"/>
          <w:szCs w:val="27"/>
        </w:rPr>
        <w:t>faisant la part belle aux</w:t>
      </w:r>
      <w:r w:rsidRPr="00B34A71">
        <w:rPr>
          <w:rFonts w:ascii="Unistra A" w:hAnsi="Unistra A"/>
          <w:sz w:val="27"/>
          <w:szCs w:val="27"/>
        </w:rPr>
        <w:t xml:space="preserve"> cours</w:t>
      </w:r>
      <w:r>
        <w:rPr>
          <w:rFonts w:ascii="Unistra A" w:hAnsi="Unistra A"/>
          <w:sz w:val="27"/>
          <w:szCs w:val="27"/>
        </w:rPr>
        <w:t xml:space="preserve"> </w:t>
      </w:r>
      <w:r w:rsidRPr="00B34A71">
        <w:rPr>
          <w:rFonts w:ascii="Unistra A" w:hAnsi="Unistra A"/>
          <w:sz w:val="27"/>
          <w:szCs w:val="27"/>
        </w:rPr>
        <w:t>de plus de 24h</w:t>
      </w:r>
      <w:r>
        <w:rPr>
          <w:rFonts w:ascii="Unistra A" w:hAnsi="Unistra A"/>
          <w:sz w:val="27"/>
          <w:szCs w:val="27"/>
        </w:rPr>
        <w:t>,</w:t>
      </w:r>
      <w:r w:rsidRPr="00B34A71">
        <w:rPr>
          <w:rFonts w:ascii="Unistra A" w:hAnsi="Unistra A"/>
          <w:sz w:val="27"/>
          <w:szCs w:val="27"/>
        </w:rPr>
        <w:t xml:space="preserve"> qui permettent</w:t>
      </w:r>
      <w:r>
        <w:rPr>
          <w:rFonts w:ascii="Unistra A" w:hAnsi="Unistra A"/>
          <w:sz w:val="27"/>
          <w:szCs w:val="27"/>
        </w:rPr>
        <w:t xml:space="preserve"> de contrôler une progression.</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Salomé </w:t>
      </w:r>
      <w:proofErr w:type="spellStart"/>
      <w:r w:rsidRPr="00B34A71">
        <w:rPr>
          <w:rFonts w:ascii="Unistra A" w:hAnsi="Unistra A"/>
          <w:sz w:val="27"/>
          <w:szCs w:val="27"/>
        </w:rPr>
        <w:t>D</w:t>
      </w:r>
      <w:r>
        <w:rPr>
          <w:rFonts w:ascii="Unistra A" w:hAnsi="Unistra A"/>
          <w:sz w:val="27"/>
          <w:szCs w:val="27"/>
        </w:rPr>
        <w:t>eboos</w:t>
      </w:r>
      <w:proofErr w:type="spellEnd"/>
      <w:r w:rsidRPr="00B34A71">
        <w:rPr>
          <w:rFonts w:ascii="Unistra A" w:hAnsi="Unistra A"/>
          <w:sz w:val="27"/>
          <w:szCs w:val="27"/>
        </w:rPr>
        <w:t xml:space="preserve"> rappelle que les UE sont pensé</w:t>
      </w:r>
      <w:r>
        <w:rPr>
          <w:rFonts w:ascii="Unistra A" w:hAnsi="Unistra A"/>
          <w:sz w:val="27"/>
          <w:szCs w:val="27"/>
        </w:rPr>
        <w:t>e</w:t>
      </w:r>
      <w:r w:rsidRPr="00B34A71">
        <w:rPr>
          <w:rFonts w:ascii="Unistra A" w:hAnsi="Unistra A"/>
          <w:sz w:val="27"/>
          <w:szCs w:val="27"/>
        </w:rPr>
        <w:t>s par compétences et que c’est elles qui sont apprécié</w:t>
      </w:r>
      <w:r>
        <w:rPr>
          <w:rFonts w:ascii="Unistra A" w:hAnsi="Unistra A"/>
          <w:sz w:val="27"/>
          <w:szCs w:val="27"/>
        </w:rPr>
        <w:t>e</w:t>
      </w:r>
      <w:r w:rsidRPr="00B34A71">
        <w:rPr>
          <w:rFonts w:ascii="Unistra A" w:hAnsi="Unistra A"/>
          <w:sz w:val="27"/>
          <w:szCs w:val="27"/>
        </w:rPr>
        <w:t>s à travers les différents cours. C’est en ce sens que la progression est envisagée.</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Catherine </w:t>
      </w:r>
      <w:proofErr w:type="spellStart"/>
      <w:r w:rsidRPr="00B34A71">
        <w:rPr>
          <w:rFonts w:ascii="Unistra A" w:hAnsi="Unistra A"/>
          <w:sz w:val="27"/>
          <w:szCs w:val="27"/>
        </w:rPr>
        <w:t>Delcroix</w:t>
      </w:r>
      <w:proofErr w:type="spellEnd"/>
      <w:r w:rsidRPr="00B34A71">
        <w:rPr>
          <w:rFonts w:ascii="Unistra A" w:hAnsi="Unistra A"/>
          <w:sz w:val="27"/>
          <w:szCs w:val="27"/>
        </w:rPr>
        <w:t xml:space="preserve"> </w:t>
      </w:r>
      <w:r>
        <w:rPr>
          <w:rFonts w:ascii="Unistra A" w:hAnsi="Unistra A"/>
          <w:sz w:val="27"/>
          <w:szCs w:val="27"/>
        </w:rPr>
        <w:t>suggère de</w:t>
      </w:r>
      <w:r w:rsidRPr="00B34A71">
        <w:rPr>
          <w:rFonts w:ascii="Unistra A" w:hAnsi="Unistra A"/>
          <w:sz w:val="27"/>
          <w:szCs w:val="27"/>
        </w:rPr>
        <w:t xml:space="preserve"> </w:t>
      </w:r>
      <w:r>
        <w:rPr>
          <w:rFonts w:ascii="Unistra A" w:hAnsi="Unistra A"/>
          <w:sz w:val="27"/>
          <w:szCs w:val="27"/>
        </w:rPr>
        <w:t>faire</w:t>
      </w:r>
      <w:r w:rsidRPr="00B34A71">
        <w:rPr>
          <w:rFonts w:ascii="Unistra A" w:hAnsi="Unistra A"/>
          <w:sz w:val="27"/>
          <w:szCs w:val="27"/>
        </w:rPr>
        <w:t xml:space="preserve"> des oraux par exemple, en épreuves intermédiaires (mais pour les petits effectifs)</w:t>
      </w:r>
    </w:p>
    <w:p w:rsidR="00FA11F1" w:rsidRPr="00B34A71" w:rsidRDefault="00FA11F1" w:rsidP="00FA11F1">
      <w:pPr>
        <w:outlineLvl w:val="0"/>
        <w:rPr>
          <w:rFonts w:ascii="Unistra A" w:hAnsi="Unistra A"/>
          <w:sz w:val="27"/>
          <w:szCs w:val="27"/>
        </w:rPr>
      </w:pPr>
      <w:r w:rsidRPr="00B34A71">
        <w:rPr>
          <w:rFonts w:ascii="Unistra A" w:hAnsi="Unistra A"/>
          <w:sz w:val="27"/>
          <w:szCs w:val="27"/>
        </w:rPr>
        <w:t>Le débat repose sur ce qui est perçu comme la qualité par rapport à la quantité (plus de cours différents pour renforcer la qualité de la formation / Plus d’heures par cours pour augmenter la quantité et la possibilité d’évaluer l’acquisition des savoirs) Il faut veiller à ce que l’approfondissement ne mène pas à l’appauvrissement.</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Pour Elise </w:t>
      </w:r>
      <w:proofErr w:type="spellStart"/>
      <w:r w:rsidRPr="00B34A71">
        <w:rPr>
          <w:rFonts w:ascii="Unistra A" w:hAnsi="Unistra A"/>
          <w:sz w:val="27"/>
          <w:szCs w:val="27"/>
        </w:rPr>
        <w:t>M</w:t>
      </w:r>
      <w:r>
        <w:rPr>
          <w:rFonts w:ascii="Unistra A" w:hAnsi="Unistra A"/>
          <w:sz w:val="27"/>
          <w:szCs w:val="27"/>
        </w:rPr>
        <w:t>a</w:t>
      </w:r>
      <w:r w:rsidRPr="00B34A71">
        <w:rPr>
          <w:rFonts w:ascii="Unistra A" w:hAnsi="Unistra A"/>
          <w:sz w:val="27"/>
          <w:szCs w:val="27"/>
        </w:rPr>
        <w:t>rsicano</w:t>
      </w:r>
      <w:proofErr w:type="spellEnd"/>
      <w:r w:rsidRPr="00B34A71">
        <w:rPr>
          <w:rFonts w:ascii="Unistra A" w:hAnsi="Unistra A"/>
          <w:sz w:val="27"/>
          <w:szCs w:val="27"/>
        </w:rPr>
        <w:t>, il peut y avoir qualité même avec la quantité et que la succession de cours n’est pas une garantie seule de la qualité</w:t>
      </w:r>
      <w:r>
        <w:rPr>
          <w:rFonts w:ascii="Unistra A" w:hAnsi="Unistra A"/>
          <w:sz w:val="27"/>
          <w:szCs w:val="27"/>
        </w:rPr>
        <w:t>.</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Roger </w:t>
      </w:r>
      <w:proofErr w:type="spellStart"/>
      <w:r w:rsidRPr="00B34A71">
        <w:rPr>
          <w:rFonts w:ascii="Unistra A" w:hAnsi="Unistra A"/>
          <w:sz w:val="27"/>
          <w:szCs w:val="27"/>
        </w:rPr>
        <w:t>Somé</w:t>
      </w:r>
      <w:proofErr w:type="spellEnd"/>
      <w:r w:rsidRPr="00B34A71">
        <w:rPr>
          <w:rFonts w:ascii="Unistra A" w:hAnsi="Unistra A"/>
          <w:sz w:val="27"/>
          <w:szCs w:val="27"/>
        </w:rPr>
        <w:t xml:space="preserve"> </w:t>
      </w:r>
      <w:r>
        <w:rPr>
          <w:rFonts w:ascii="Unistra A" w:hAnsi="Unistra A"/>
          <w:sz w:val="27"/>
          <w:szCs w:val="27"/>
        </w:rPr>
        <w:t>regrette</w:t>
      </w:r>
      <w:r w:rsidRPr="00B34A71">
        <w:rPr>
          <w:rFonts w:ascii="Unistra A" w:hAnsi="Unistra A"/>
          <w:sz w:val="27"/>
          <w:szCs w:val="27"/>
        </w:rPr>
        <w:t xml:space="preserve"> qu’avec la directive de faire des maquettes à co</w:t>
      </w:r>
      <w:r>
        <w:rPr>
          <w:rFonts w:ascii="Unistra A" w:hAnsi="Unistra A"/>
          <w:sz w:val="27"/>
          <w:szCs w:val="27"/>
        </w:rPr>
        <w:t>û</w:t>
      </w:r>
      <w:r w:rsidRPr="00B34A71">
        <w:rPr>
          <w:rFonts w:ascii="Unistra A" w:hAnsi="Unistra A"/>
          <w:sz w:val="27"/>
          <w:szCs w:val="27"/>
        </w:rPr>
        <w:t>t constant, il est difficile de faire des cours</w:t>
      </w:r>
      <w:r>
        <w:rPr>
          <w:rFonts w:ascii="Unistra A" w:hAnsi="Unistra A"/>
          <w:sz w:val="27"/>
          <w:szCs w:val="27"/>
        </w:rPr>
        <w:t xml:space="preserve"> de 24h</w:t>
      </w:r>
      <w:r w:rsidRPr="00B34A71">
        <w:rPr>
          <w:rFonts w:ascii="Unistra A" w:hAnsi="Unistra A"/>
          <w:sz w:val="27"/>
          <w:szCs w:val="27"/>
        </w:rPr>
        <w:t>. Que lui-même a pu avoir des cours de 6h pour assurer qu’une notion serait abordée.</w:t>
      </w:r>
      <w:r>
        <w:rPr>
          <w:rFonts w:ascii="Unistra A" w:hAnsi="Unistra A"/>
          <w:sz w:val="27"/>
          <w:szCs w:val="27"/>
        </w:rPr>
        <w:t xml:space="preserve"> Le Doyen rappelle que ce n’est pas incompatible.</w:t>
      </w:r>
    </w:p>
    <w:p w:rsidR="00FA11F1" w:rsidRPr="00B34A71" w:rsidRDefault="00FA11F1" w:rsidP="00FA11F1">
      <w:pPr>
        <w:outlineLvl w:val="0"/>
        <w:rPr>
          <w:rFonts w:ascii="Unistra A" w:hAnsi="Unistra A"/>
          <w:sz w:val="27"/>
          <w:szCs w:val="27"/>
        </w:rPr>
      </w:pPr>
      <w:r w:rsidRPr="00B34A71">
        <w:rPr>
          <w:rFonts w:ascii="Unistra A" w:hAnsi="Unistra A"/>
          <w:sz w:val="27"/>
          <w:szCs w:val="27"/>
        </w:rPr>
        <w:lastRenderedPageBreak/>
        <w:t xml:space="preserve">Le Doyen </w:t>
      </w:r>
      <w:r>
        <w:rPr>
          <w:rFonts w:ascii="Unistra A" w:hAnsi="Unistra A"/>
          <w:sz w:val="27"/>
          <w:szCs w:val="27"/>
        </w:rPr>
        <w:t>encourage</w:t>
      </w:r>
      <w:r w:rsidRPr="00B34A71">
        <w:rPr>
          <w:rFonts w:ascii="Unistra A" w:hAnsi="Unistra A"/>
          <w:sz w:val="27"/>
          <w:szCs w:val="27"/>
        </w:rPr>
        <w:t xml:space="preserve"> le travail de</w:t>
      </w:r>
      <w:r>
        <w:rPr>
          <w:rFonts w:ascii="Unistra A" w:hAnsi="Unistra A"/>
          <w:sz w:val="27"/>
          <w:szCs w:val="27"/>
        </w:rPr>
        <w:t xml:space="preserve">s </w:t>
      </w:r>
      <w:r w:rsidRPr="00B34A71">
        <w:rPr>
          <w:rFonts w:ascii="Unistra A" w:hAnsi="Unistra A"/>
          <w:sz w:val="27"/>
          <w:szCs w:val="27"/>
        </w:rPr>
        <w:t>équipe</w:t>
      </w:r>
      <w:r>
        <w:rPr>
          <w:rFonts w:ascii="Unistra A" w:hAnsi="Unistra A"/>
          <w:sz w:val="27"/>
          <w:szCs w:val="27"/>
        </w:rPr>
        <w:t>s</w:t>
      </w:r>
      <w:r w:rsidRPr="00B34A71">
        <w:rPr>
          <w:rFonts w:ascii="Unistra A" w:hAnsi="Unistra A"/>
          <w:sz w:val="27"/>
          <w:szCs w:val="27"/>
        </w:rPr>
        <w:t xml:space="preserve"> pédagogique</w:t>
      </w:r>
      <w:r>
        <w:rPr>
          <w:rFonts w:ascii="Unistra A" w:hAnsi="Unistra A"/>
          <w:sz w:val="27"/>
          <w:szCs w:val="27"/>
        </w:rPr>
        <w:t>s qui</w:t>
      </w:r>
      <w:r w:rsidRPr="00B34A71">
        <w:rPr>
          <w:rFonts w:ascii="Unistra A" w:hAnsi="Unistra A"/>
          <w:sz w:val="27"/>
          <w:szCs w:val="27"/>
        </w:rPr>
        <w:t xml:space="preserve"> doit encore avoir lieu pour assurer une progressivité des éval</w:t>
      </w:r>
      <w:r>
        <w:rPr>
          <w:rFonts w:ascii="Unistra A" w:hAnsi="Unistra A"/>
          <w:sz w:val="27"/>
          <w:szCs w:val="27"/>
        </w:rPr>
        <w:t>uations</w:t>
      </w:r>
      <w:r w:rsidRPr="00B34A71">
        <w:rPr>
          <w:rFonts w:ascii="Unistra A" w:hAnsi="Unistra A"/>
          <w:sz w:val="27"/>
          <w:szCs w:val="27"/>
        </w:rPr>
        <w:t xml:space="preserve">, des attendus </w:t>
      </w:r>
      <w:r>
        <w:rPr>
          <w:rFonts w:ascii="Unistra A" w:hAnsi="Unistra A"/>
          <w:sz w:val="27"/>
          <w:szCs w:val="27"/>
        </w:rPr>
        <w:t>.</w:t>
      </w:r>
      <w:r w:rsidRPr="00B34A71">
        <w:rPr>
          <w:rFonts w:ascii="Unistra A" w:hAnsi="Unistra A"/>
          <w:sz w:val="27"/>
          <w:szCs w:val="27"/>
        </w:rPr>
        <w:t xml:space="preserve">.. </w:t>
      </w:r>
      <w:r>
        <w:rPr>
          <w:rFonts w:ascii="Unistra A" w:hAnsi="Unistra A"/>
          <w:sz w:val="27"/>
          <w:szCs w:val="27"/>
        </w:rPr>
        <w:t>afin</w:t>
      </w:r>
      <w:r w:rsidRPr="00B34A71">
        <w:rPr>
          <w:rFonts w:ascii="Unistra A" w:hAnsi="Unistra A"/>
          <w:sz w:val="27"/>
          <w:szCs w:val="27"/>
        </w:rPr>
        <w:t xml:space="preserve"> que la progression</w:t>
      </w:r>
      <w:r>
        <w:rPr>
          <w:rFonts w:ascii="Unistra A" w:hAnsi="Unistra A"/>
          <w:sz w:val="27"/>
          <w:szCs w:val="27"/>
        </w:rPr>
        <w:t xml:space="preserve"> de l’étudiant</w:t>
      </w:r>
      <w:r w:rsidRPr="00B34A71">
        <w:rPr>
          <w:rFonts w:ascii="Unistra A" w:hAnsi="Unistra A"/>
          <w:sz w:val="27"/>
          <w:szCs w:val="27"/>
        </w:rPr>
        <w:t xml:space="preserve"> soit effective.</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Roger </w:t>
      </w:r>
      <w:proofErr w:type="spellStart"/>
      <w:r w:rsidRPr="00B34A71">
        <w:rPr>
          <w:rFonts w:ascii="Unistra A" w:hAnsi="Unistra A"/>
          <w:sz w:val="27"/>
          <w:szCs w:val="27"/>
        </w:rPr>
        <w:t>Somé</w:t>
      </w:r>
      <w:proofErr w:type="spellEnd"/>
      <w:r w:rsidRPr="00B34A71">
        <w:rPr>
          <w:rFonts w:ascii="Unistra A" w:hAnsi="Unistra A"/>
          <w:sz w:val="27"/>
          <w:szCs w:val="27"/>
        </w:rPr>
        <w:t xml:space="preserve"> n’est pas contre l’approfondissement</w:t>
      </w:r>
      <w:r>
        <w:rPr>
          <w:rFonts w:ascii="Unistra A" w:hAnsi="Unistra A"/>
          <w:sz w:val="27"/>
          <w:szCs w:val="27"/>
        </w:rPr>
        <w:t xml:space="preserve"> car</w:t>
      </w:r>
      <w:r w:rsidRPr="00B34A71">
        <w:rPr>
          <w:rFonts w:ascii="Unistra A" w:hAnsi="Unistra A"/>
          <w:sz w:val="27"/>
          <w:szCs w:val="27"/>
        </w:rPr>
        <w:t xml:space="preserve"> pour pouvoir évaluer, il faut avoir le temps.</w:t>
      </w:r>
    </w:p>
    <w:p w:rsidR="00FA11F1" w:rsidRPr="00B34A71" w:rsidRDefault="00FA11F1" w:rsidP="00FA11F1">
      <w:pPr>
        <w:outlineLvl w:val="0"/>
        <w:rPr>
          <w:rFonts w:ascii="Unistra A" w:hAnsi="Unistra A"/>
          <w:sz w:val="27"/>
          <w:szCs w:val="27"/>
        </w:rPr>
      </w:pPr>
      <w:r w:rsidRPr="00B34A71">
        <w:rPr>
          <w:rFonts w:ascii="Unistra A" w:hAnsi="Unistra A"/>
          <w:sz w:val="27"/>
          <w:szCs w:val="27"/>
        </w:rPr>
        <w:t>Les maquettes et leur</w:t>
      </w:r>
      <w:r>
        <w:rPr>
          <w:rFonts w:ascii="Unistra A" w:hAnsi="Unistra A"/>
          <w:sz w:val="27"/>
          <w:szCs w:val="27"/>
        </w:rPr>
        <w:t>s</w:t>
      </w:r>
      <w:r w:rsidRPr="00B34A71">
        <w:rPr>
          <w:rFonts w:ascii="Unistra A" w:hAnsi="Unistra A"/>
          <w:sz w:val="27"/>
          <w:szCs w:val="27"/>
        </w:rPr>
        <w:t xml:space="preserve"> MECC sont perfectibles.</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Il faut </w:t>
      </w:r>
      <w:r>
        <w:rPr>
          <w:rFonts w:ascii="Unistra A" w:hAnsi="Unistra A"/>
          <w:sz w:val="27"/>
          <w:szCs w:val="27"/>
        </w:rPr>
        <w:t xml:space="preserve">en tout cas </w:t>
      </w:r>
      <w:r w:rsidRPr="00B34A71">
        <w:rPr>
          <w:rFonts w:ascii="Unistra A" w:hAnsi="Unistra A"/>
          <w:sz w:val="27"/>
          <w:szCs w:val="27"/>
        </w:rPr>
        <w:t>que les attendus des épreuves soient clairs et donnés en amont.</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Laurent Muller confirme qu’il est confortable de travailler sur 24h et </w:t>
      </w:r>
      <w:r>
        <w:rPr>
          <w:rFonts w:ascii="Unistra A" w:hAnsi="Unistra A"/>
          <w:sz w:val="27"/>
          <w:szCs w:val="27"/>
        </w:rPr>
        <w:t xml:space="preserve">souligne </w:t>
      </w:r>
      <w:r w:rsidRPr="00B34A71">
        <w:rPr>
          <w:rFonts w:ascii="Unistra A" w:hAnsi="Unistra A"/>
          <w:sz w:val="27"/>
          <w:szCs w:val="27"/>
        </w:rPr>
        <w:t xml:space="preserve">tout l’intérêt du nouveau calendrier à 17 semaines tout en faisant des recommandations et des typologies </w:t>
      </w:r>
      <w:r>
        <w:rPr>
          <w:rFonts w:ascii="Unistra A" w:hAnsi="Unistra A"/>
          <w:sz w:val="27"/>
          <w:szCs w:val="27"/>
        </w:rPr>
        <w:t>aux</w:t>
      </w:r>
      <w:r w:rsidRPr="00B34A71">
        <w:rPr>
          <w:rFonts w:ascii="Unistra A" w:hAnsi="Unistra A"/>
          <w:sz w:val="27"/>
          <w:szCs w:val="27"/>
        </w:rPr>
        <w:t xml:space="preserve"> étudiants </w:t>
      </w:r>
      <w:r>
        <w:rPr>
          <w:rFonts w:ascii="Unistra A" w:hAnsi="Unistra A"/>
          <w:sz w:val="27"/>
          <w:szCs w:val="27"/>
        </w:rPr>
        <w:t xml:space="preserve">qui peuvent ainsi </w:t>
      </w:r>
      <w:r w:rsidRPr="00B34A71">
        <w:rPr>
          <w:rFonts w:ascii="Unistra A" w:hAnsi="Unistra A"/>
          <w:sz w:val="27"/>
          <w:szCs w:val="27"/>
        </w:rPr>
        <w:t>se situe</w:t>
      </w:r>
      <w:r>
        <w:rPr>
          <w:rFonts w:ascii="Unistra A" w:hAnsi="Unistra A"/>
          <w:sz w:val="27"/>
          <w:szCs w:val="27"/>
        </w:rPr>
        <w:t>r</w:t>
      </w:r>
      <w:r w:rsidRPr="00B34A71">
        <w:rPr>
          <w:rFonts w:ascii="Unistra A" w:hAnsi="Unistra A"/>
          <w:sz w:val="27"/>
          <w:szCs w:val="27"/>
        </w:rPr>
        <w:t xml:space="preserve"> eux même et progresse</w:t>
      </w:r>
      <w:r>
        <w:rPr>
          <w:rFonts w:ascii="Unistra A" w:hAnsi="Unistra A"/>
          <w:sz w:val="27"/>
          <w:szCs w:val="27"/>
        </w:rPr>
        <w:t>r.</w:t>
      </w:r>
    </w:p>
    <w:p w:rsidR="00FA11F1" w:rsidRPr="00B34A71" w:rsidRDefault="00FA11F1" w:rsidP="00FA11F1">
      <w:pPr>
        <w:outlineLvl w:val="0"/>
        <w:rPr>
          <w:rFonts w:ascii="Unistra A" w:hAnsi="Unistra A"/>
          <w:sz w:val="27"/>
          <w:szCs w:val="27"/>
        </w:rPr>
      </w:pPr>
      <w:r w:rsidRPr="00B34A71">
        <w:rPr>
          <w:rFonts w:ascii="Unistra A" w:hAnsi="Unistra A"/>
          <w:sz w:val="27"/>
          <w:szCs w:val="27"/>
        </w:rPr>
        <w:t>Le Doyen rappelle que les MECC remontées ainsi ne fonctionnent</w:t>
      </w:r>
      <w:r>
        <w:rPr>
          <w:rFonts w:ascii="Unistra A" w:hAnsi="Unistra A"/>
          <w:sz w:val="27"/>
          <w:szCs w:val="27"/>
        </w:rPr>
        <w:t xml:space="preserve"> que sur l’engagement des équipes</w:t>
      </w:r>
      <w:r w:rsidRPr="00B34A71">
        <w:rPr>
          <w:rFonts w:ascii="Unistra A" w:hAnsi="Unistra A"/>
          <w:sz w:val="27"/>
          <w:szCs w:val="27"/>
        </w:rPr>
        <w:t xml:space="preserve"> péda</w:t>
      </w:r>
      <w:r>
        <w:rPr>
          <w:rFonts w:ascii="Unistra A" w:hAnsi="Unistra A"/>
          <w:sz w:val="27"/>
          <w:szCs w:val="27"/>
        </w:rPr>
        <w:t>gogiques</w:t>
      </w:r>
      <w:r w:rsidRPr="00B34A71">
        <w:rPr>
          <w:rFonts w:ascii="Unistra A" w:hAnsi="Unistra A"/>
          <w:sz w:val="27"/>
          <w:szCs w:val="27"/>
        </w:rPr>
        <w:t xml:space="preserve"> s’agissant des évaluations intermédiaires</w:t>
      </w:r>
      <w:r>
        <w:rPr>
          <w:rFonts w:ascii="Unistra A" w:hAnsi="Unistra A"/>
          <w:sz w:val="27"/>
          <w:szCs w:val="27"/>
        </w:rPr>
        <w:t> : sur la ventilation</w:t>
      </w:r>
      <w:r w:rsidRPr="00B34A71">
        <w:rPr>
          <w:rFonts w:ascii="Unistra A" w:hAnsi="Unistra A"/>
          <w:sz w:val="27"/>
          <w:szCs w:val="27"/>
        </w:rPr>
        <w:t xml:space="preserve"> des</w:t>
      </w:r>
      <w:r>
        <w:rPr>
          <w:rFonts w:ascii="Unistra A" w:hAnsi="Unistra A"/>
          <w:sz w:val="27"/>
          <w:szCs w:val="27"/>
        </w:rPr>
        <w:t xml:space="preserve"> épreuves permettant un réel retour</w:t>
      </w:r>
      <w:r w:rsidRPr="00B34A71">
        <w:rPr>
          <w:rFonts w:ascii="Unistra A" w:hAnsi="Unistra A"/>
          <w:sz w:val="27"/>
          <w:szCs w:val="27"/>
        </w:rPr>
        <w:t xml:space="preserve"> ava</w:t>
      </w:r>
      <w:r>
        <w:rPr>
          <w:rFonts w:ascii="Unistra A" w:hAnsi="Unistra A"/>
          <w:sz w:val="27"/>
          <w:szCs w:val="27"/>
        </w:rPr>
        <w:t>nt l’épreuve</w:t>
      </w:r>
      <w:r w:rsidRPr="00B34A71">
        <w:rPr>
          <w:rFonts w:ascii="Unistra A" w:hAnsi="Unistra A"/>
          <w:sz w:val="27"/>
          <w:szCs w:val="27"/>
        </w:rPr>
        <w:t xml:space="preserve"> suivante (même si la suivante est sur un cours différent).</w:t>
      </w:r>
    </w:p>
    <w:p w:rsidR="00FA11F1" w:rsidRPr="00B34A71" w:rsidRDefault="00FA11F1" w:rsidP="00FA11F1">
      <w:pPr>
        <w:outlineLvl w:val="0"/>
        <w:rPr>
          <w:rFonts w:ascii="Unistra A" w:hAnsi="Unistra A"/>
          <w:sz w:val="27"/>
          <w:szCs w:val="27"/>
        </w:rPr>
      </w:pPr>
      <w:r w:rsidRPr="00B34A71">
        <w:rPr>
          <w:rFonts w:ascii="Unistra A" w:hAnsi="Unistra A"/>
          <w:sz w:val="27"/>
          <w:szCs w:val="27"/>
        </w:rPr>
        <w:t>Il doit aussi y avoir un engagement sur les compétences (bien définies p</w:t>
      </w:r>
      <w:r>
        <w:rPr>
          <w:rFonts w:ascii="Unistra A" w:hAnsi="Unistra A"/>
          <w:sz w:val="27"/>
          <w:szCs w:val="27"/>
        </w:rPr>
        <w:t>ar UE et bien communiquées aux étudiants</w:t>
      </w:r>
      <w:r w:rsidRPr="00B34A71">
        <w:rPr>
          <w:rFonts w:ascii="Unistra A" w:hAnsi="Unistra A"/>
          <w:sz w:val="27"/>
          <w:szCs w:val="27"/>
        </w:rPr>
        <w:t>)</w:t>
      </w:r>
      <w:r>
        <w:rPr>
          <w:rFonts w:ascii="Unistra A" w:hAnsi="Unistra A"/>
          <w:sz w:val="27"/>
          <w:szCs w:val="27"/>
        </w:rPr>
        <w:t>. Ceci serait à</w:t>
      </w:r>
      <w:r w:rsidRPr="00B34A71">
        <w:rPr>
          <w:rFonts w:ascii="Unistra A" w:hAnsi="Unistra A"/>
          <w:sz w:val="27"/>
          <w:szCs w:val="27"/>
        </w:rPr>
        <w:t xml:space="preserve"> faire en début de chaque cours et via une mise à jour du ROF (recueil de l’offre de formation)</w:t>
      </w:r>
      <w:r>
        <w:rPr>
          <w:rFonts w:ascii="Unistra A" w:hAnsi="Unistra A"/>
          <w:sz w:val="27"/>
          <w:szCs w:val="27"/>
        </w:rPr>
        <w:t xml:space="preserve">. Il faudrait également </w:t>
      </w:r>
      <w:r w:rsidRPr="00B34A71">
        <w:rPr>
          <w:rFonts w:ascii="Unistra A" w:hAnsi="Unistra A"/>
          <w:sz w:val="27"/>
          <w:szCs w:val="27"/>
        </w:rPr>
        <w:t>une c</w:t>
      </w:r>
      <w:r>
        <w:rPr>
          <w:rFonts w:ascii="Unistra A" w:hAnsi="Unistra A"/>
          <w:sz w:val="27"/>
          <w:szCs w:val="27"/>
        </w:rPr>
        <w:t>o</w:t>
      </w:r>
      <w:r w:rsidRPr="00B34A71">
        <w:rPr>
          <w:rFonts w:ascii="Unistra A" w:hAnsi="Unistra A"/>
          <w:sz w:val="27"/>
          <w:szCs w:val="27"/>
        </w:rPr>
        <w:t>hérence entre le texte et la réalité.</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Réflexion </w:t>
      </w:r>
      <w:r>
        <w:rPr>
          <w:rFonts w:ascii="Unistra A" w:hAnsi="Unistra A"/>
          <w:sz w:val="27"/>
          <w:szCs w:val="27"/>
        </w:rPr>
        <w:t>à</w:t>
      </w:r>
      <w:r w:rsidRPr="00B34A71">
        <w:rPr>
          <w:rFonts w:ascii="Unistra A" w:hAnsi="Unistra A"/>
          <w:sz w:val="27"/>
          <w:szCs w:val="27"/>
        </w:rPr>
        <w:t xml:space="preserve"> mener</w:t>
      </w:r>
      <w:r>
        <w:rPr>
          <w:rFonts w:ascii="Unistra A" w:hAnsi="Unistra A"/>
          <w:sz w:val="27"/>
          <w:szCs w:val="27"/>
        </w:rPr>
        <w:t xml:space="preserve"> dans le cadre des conseils de perfectionnement</w:t>
      </w:r>
      <w:r w:rsidRPr="00B34A71">
        <w:rPr>
          <w:rFonts w:ascii="Unistra A" w:hAnsi="Unistra A"/>
          <w:sz w:val="27"/>
          <w:szCs w:val="27"/>
        </w:rPr>
        <w:t xml:space="preserve"> sur l’approfondissement des cours, sur l’ECI</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Philippe CORDAZZO </w:t>
      </w:r>
      <w:r>
        <w:rPr>
          <w:rFonts w:ascii="Unistra A" w:hAnsi="Unistra A"/>
          <w:sz w:val="27"/>
          <w:szCs w:val="27"/>
        </w:rPr>
        <w:t>précise que la</w:t>
      </w:r>
      <w:r w:rsidRPr="00B34A71">
        <w:rPr>
          <w:rFonts w:ascii="Unistra A" w:hAnsi="Unistra A"/>
          <w:sz w:val="27"/>
          <w:szCs w:val="27"/>
        </w:rPr>
        <w:t xml:space="preserve"> </w:t>
      </w:r>
      <w:r>
        <w:rPr>
          <w:rFonts w:ascii="Unistra A" w:hAnsi="Unistra A"/>
          <w:sz w:val="27"/>
          <w:szCs w:val="27"/>
        </w:rPr>
        <w:t>mention</w:t>
      </w:r>
      <w:r w:rsidRPr="00B34A71">
        <w:rPr>
          <w:rFonts w:ascii="Unistra A" w:hAnsi="Unistra A"/>
          <w:sz w:val="27"/>
          <w:szCs w:val="27"/>
        </w:rPr>
        <w:t xml:space="preserve"> </w:t>
      </w:r>
      <w:r>
        <w:rPr>
          <w:rFonts w:ascii="Unistra A" w:hAnsi="Unistra A"/>
          <w:sz w:val="27"/>
          <w:szCs w:val="27"/>
        </w:rPr>
        <w:t>« </w:t>
      </w:r>
      <w:r w:rsidRPr="00B34A71">
        <w:rPr>
          <w:rFonts w:ascii="Unistra A" w:hAnsi="Unistra A"/>
          <w:sz w:val="27"/>
          <w:szCs w:val="27"/>
        </w:rPr>
        <w:t>1 évaluation finale</w:t>
      </w:r>
      <w:r>
        <w:rPr>
          <w:rFonts w:ascii="Unistra A" w:hAnsi="Unistra A"/>
          <w:sz w:val="27"/>
          <w:szCs w:val="27"/>
        </w:rPr>
        <w:t> »</w:t>
      </w:r>
      <w:r w:rsidRPr="00B34A71">
        <w:rPr>
          <w:rFonts w:ascii="Unistra A" w:hAnsi="Unistra A"/>
          <w:sz w:val="27"/>
          <w:szCs w:val="27"/>
        </w:rPr>
        <w:t xml:space="preserve"> </w:t>
      </w:r>
      <w:r>
        <w:rPr>
          <w:rFonts w:ascii="Unistra A" w:hAnsi="Unistra A"/>
          <w:sz w:val="27"/>
          <w:szCs w:val="27"/>
        </w:rPr>
        <w:t>n’interdit</w:t>
      </w:r>
      <w:r w:rsidRPr="00B34A71">
        <w:rPr>
          <w:rFonts w:ascii="Unistra A" w:hAnsi="Unistra A"/>
          <w:sz w:val="27"/>
          <w:szCs w:val="27"/>
        </w:rPr>
        <w:t xml:space="preserve"> pas un tr</w:t>
      </w:r>
      <w:r>
        <w:rPr>
          <w:rFonts w:ascii="Unistra A" w:hAnsi="Unistra A"/>
          <w:sz w:val="27"/>
          <w:szCs w:val="27"/>
        </w:rPr>
        <w:t>avail préparatoire</w:t>
      </w:r>
      <w:r w:rsidRPr="00B34A71">
        <w:rPr>
          <w:rFonts w:ascii="Unistra A" w:hAnsi="Unistra A"/>
          <w:sz w:val="27"/>
          <w:szCs w:val="27"/>
        </w:rPr>
        <w:t xml:space="preserve">, une évaluation continue </w:t>
      </w:r>
      <w:r>
        <w:rPr>
          <w:rFonts w:ascii="Unistra A" w:hAnsi="Unistra A"/>
          <w:sz w:val="27"/>
          <w:szCs w:val="27"/>
        </w:rPr>
        <w:t xml:space="preserve">(pas forcément sous la forme d’une note mais plutôt </w:t>
      </w:r>
      <w:r w:rsidRPr="00B34A71">
        <w:rPr>
          <w:rFonts w:ascii="Unistra A" w:hAnsi="Unistra A"/>
          <w:sz w:val="27"/>
          <w:szCs w:val="27"/>
        </w:rPr>
        <w:t>d</w:t>
      </w:r>
      <w:r>
        <w:rPr>
          <w:rFonts w:ascii="Unistra A" w:hAnsi="Unistra A"/>
          <w:sz w:val="27"/>
          <w:szCs w:val="27"/>
        </w:rPr>
        <w:t>’</w:t>
      </w:r>
      <w:r w:rsidRPr="00B34A71">
        <w:rPr>
          <w:rFonts w:ascii="Unistra A" w:hAnsi="Unistra A"/>
          <w:sz w:val="27"/>
          <w:szCs w:val="27"/>
        </w:rPr>
        <w:t>indications de la progression de chaque étudiant avant l’épreuve finale</w:t>
      </w:r>
      <w:r>
        <w:rPr>
          <w:rFonts w:ascii="Unistra A" w:hAnsi="Unistra A"/>
          <w:sz w:val="27"/>
          <w:szCs w:val="27"/>
        </w:rPr>
        <w:t>)</w:t>
      </w:r>
      <w:r w:rsidRPr="00B34A71">
        <w:rPr>
          <w:rFonts w:ascii="Unistra A" w:hAnsi="Unistra A"/>
          <w:sz w:val="27"/>
          <w:szCs w:val="27"/>
        </w:rPr>
        <w:t>.</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Ce </w:t>
      </w:r>
      <w:r>
        <w:rPr>
          <w:rFonts w:ascii="Unistra A" w:hAnsi="Unistra A"/>
          <w:sz w:val="27"/>
          <w:szCs w:val="27"/>
        </w:rPr>
        <w:t>q</w:t>
      </w:r>
      <w:r w:rsidRPr="00B34A71">
        <w:rPr>
          <w:rFonts w:ascii="Unistra A" w:hAnsi="Unistra A"/>
          <w:sz w:val="27"/>
          <w:szCs w:val="27"/>
        </w:rPr>
        <w:t>ui est jouable pour les cours à faible effectif.</w:t>
      </w:r>
    </w:p>
    <w:p w:rsidR="00FA11F1" w:rsidRPr="00B34A71" w:rsidRDefault="00FA11F1" w:rsidP="00FA11F1">
      <w:pPr>
        <w:outlineLvl w:val="0"/>
        <w:rPr>
          <w:rFonts w:ascii="Unistra A" w:hAnsi="Unistra A"/>
          <w:sz w:val="27"/>
          <w:szCs w:val="27"/>
        </w:rPr>
      </w:pPr>
      <w:r w:rsidRPr="00B34A71">
        <w:rPr>
          <w:rFonts w:ascii="Unistra A" w:hAnsi="Unistra A"/>
          <w:sz w:val="27"/>
          <w:szCs w:val="27"/>
        </w:rPr>
        <w:t>Par exemple : exercices donnés à l’avance, auto évaluation en TD.</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Les TD sont </w:t>
      </w:r>
      <w:r>
        <w:rPr>
          <w:rFonts w:ascii="Unistra A" w:hAnsi="Unistra A"/>
          <w:sz w:val="27"/>
          <w:szCs w:val="27"/>
        </w:rPr>
        <w:t xml:space="preserve">en tout cas </w:t>
      </w:r>
      <w:r w:rsidRPr="00B34A71">
        <w:rPr>
          <w:rFonts w:ascii="Unistra A" w:hAnsi="Unistra A"/>
          <w:sz w:val="27"/>
          <w:szCs w:val="27"/>
        </w:rPr>
        <w:t>à articuler plus finement avec le cours</w:t>
      </w:r>
      <w:r>
        <w:rPr>
          <w:rFonts w:ascii="Unistra A" w:hAnsi="Unistra A"/>
          <w:sz w:val="27"/>
          <w:szCs w:val="27"/>
        </w:rPr>
        <w:t xml:space="preserve"> notamment au niveau des évaluations</w:t>
      </w:r>
      <w:r w:rsidRPr="00B34A71">
        <w:rPr>
          <w:rFonts w:ascii="Unistra A" w:hAnsi="Unistra A"/>
          <w:sz w:val="27"/>
          <w:szCs w:val="27"/>
        </w:rPr>
        <w:t>.</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Elise </w:t>
      </w:r>
      <w:proofErr w:type="spellStart"/>
      <w:r w:rsidRPr="00B34A71">
        <w:rPr>
          <w:rFonts w:ascii="Unistra A" w:hAnsi="Unistra A"/>
          <w:sz w:val="27"/>
          <w:szCs w:val="27"/>
        </w:rPr>
        <w:t>Marsicano</w:t>
      </w:r>
      <w:proofErr w:type="spellEnd"/>
      <w:r w:rsidRPr="00B34A71">
        <w:rPr>
          <w:rFonts w:ascii="Unistra A" w:hAnsi="Unistra A"/>
          <w:sz w:val="27"/>
          <w:szCs w:val="27"/>
        </w:rPr>
        <w:t xml:space="preserve"> propose de coordonner le travail des instituts sur une réflexion</w:t>
      </w:r>
      <w:r>
        <w:rPr>
          <w:rFonts w:ascii="Unistra A" w:hAnsi="Unistra A"/>
          <w:sz w:val="27"/>
          <w:szCs w:val="27"/>
        </w:rPr>
        <w:t xml:space="preserve"> approfondie</w:t>
      </w:r>
      <w:r w:rsidRPr="00B34A71">
        <w:rPr>
          <w:rFonts w:ascii="Unistra A" w:hAnsi="Unistra A"/>
          <w:sz w:val="27"/>
          <w:szCs w:val="27"/>
        </w:rPr>
        <w:t xml:space="preserve"> en vue d’un</w:t>
      </w:r>
      <w:r>
        <w:rPr>
          <w:rFonts w:ascii="Unistra A" w:hAnsi="Unistra A"/>
          <w:sz w:val="27"/>
          <w:szCs w:val="27"/>
        </w:rPr>
        <w:t>e</w:t>
      </w:r>
      <w:r w:rsidRPr="00B34A71">
        <w:rPr>
          <w:rFonts w:ascii="Unistra A" w:hAnsi="Unistra A"/>
          <w:sz w:val="27"/>
          <w:szCs w:val="27"/>
        </w:rPr>
        <w:t xml:space="preserve"> ECI plus efficace.</w:t>
      </w:r>
    </w:p>
    <w:p w:rsidR="00FA11F1" w:rsidRPr="00B34A71" w:rsidRDefault="00FA11F1" w:rsidP="00FA11F1">
      <w:pPr>
        <w:outlineLvl w:val="0"/>
        <w:rPr>
          <w:rFonts w:ascii="Unistra A" w:hAnsi="Unistra A"/>
          <w:sz w:val="27"/>
          <w:szCs w:val="27"/>
        </w:rPr>
      </w:pPr>
      <w:r w:rsidRPr="00B34A71">
        <w:rPr>
          <w:rFonts w:ascii="Unistra A" w:hAnsi="Unistra A"/>
          <w:sz w:val="27"/>
          <w:szCs w:val="27"/>
        </w:rPr>
        <w:t>Le Doyen demande un vote sur les engagement</w:t>
      </w:r>
      <w:r>
        <w:rPr>
          <w:rFonts w:ascii="Unistra A" w:hAnsi="Unistra A"/>
          <w:sz w:val="27"/>
          <w:szCs w:val="27"/>
        </w:rPr>
        <w:t>s</w:t>
      </w:r>
      <w:r w:rsidRPr="00B34A71">
        <w:rPr>
          <w:rFonts w:ascii="Unistra A" w:hAnsi="Unistra A"/>
          <w:sz w:val="27"/>
          <w:szCs w:val="27"/>
        </w:rPr>
        <w:t xml:space="preserve"> (sur les dates des épreuves permettant un retour </w:t>
      </w:r>
      <w:r>
        <w:rPr>
          <w:rFonts w:ascii="Unistra A" w:hAnsi="Unistra A"/>
          <w:sz w:val="27"/>
          <w:szCs w:val="27"/>
        </w:rPr>
        <w:t>a</w:t>
      </w:r>
      <w:r w:rsidRPr="00B34A71">
        <w:rPr>
          <w:rFonts w:ascii="Unistra A" w:hAnsi="Unistra A"/>
          <w:sz w:val="27"/>
          <w:szCs w:val="27"/>
        </w:rPr>
        <w:t>vant les suivantes, sur des retours individualisés</w:t>
      </w:r>
      <w:r>
        <w:rPr>
          <w:rFonts w:ascii="Unistra A" w:hAnsi="Unistra A"/>
          <w:sz w:val="27"/>
          <w:szCs w:val="27"/>
        </w:rPr>
        <w:t>, sur des corrections et</w:t>
      </w:r>
      <w:r w:rsidRPr="00B34A71">
        <w:rPr>
          <w:rFonts w:ascii="Unistra A" w:hAnsi="Unistra A"/>
          <w:sz w:val="27"/>
          <w:szCs w:val="27"/>
        </w:rPr>
        <w:t xml:space="preserve"> au moins sur </w:t>
      </w:r>
      <w:r>
        <w:rPr>
          <w:rFonts w:ascii="Unistra A" w:hAnsi="Unistra A"/>
          <w:sz w:val="27"/>
          <w:szCs w:val="27"/>
        </w:rPr>
        <w:t>d</w:t>
      </w:r>
      <w:r w:rsidRPr="00B34A71">
        <w:rPr>
          <w:rFonts w:ascii="Unistra A" w:hAnsi="Unistra A"/>
          <w:sz w:val="27"/>
          <w:szCs w:val="27"/>
        </w:rPr>
        <w:t xml:space="preserve">es consignes générales </w:t>
      </w:r>
      <w:r>
        <w:rPr>
          <w:rFonts w:ascii="Unistra A" w:hAnsi="Unistra A"/>
          <w:sz w:val="27"/>
          <w:szCs w:val="27"/>
        </w:rPr>
        <w:t>relatives aux attentes de l’enseignant)</w:t>
      </w:r>
      <w:r w:rsidRPr="00B34A71">
        <w:rPr>
          <w:rFonts w:ascii="Unistra A" w:hAnsi="Unistra A"/>
          <w:sz w:val="27"/>
          <w:szCs w:val="27"/>
        </w:rPr>
        <w:t>. Votés à l’unanimité</w:t>
      </w:r>
    </w:p>
    <w:p w:rsidR="00FA11F1" w:rsidRDefault="00FA11F1" w:rsidP="00FA11F1">
      <w:pPr>
        <w:outlineLvl w:val="0"/>
        <w:rPr>
          <w:rFonts w:ascii="Unistra A" w:hAnsi="Unistra A"/>
          <w:sz w:val="27"/>
          <w:szCs w:val="27"/>
        </w:rPr>
      </w:pPr>
      <w:r>
        <w:rPr>
          <w:rFonts w:ascii="Unistra A" w:hAnsi="Unistra A"/>
          <w:sz w:val="27"/>
          <w:szCs w:val="27"/>
        </w:rPr>
        <w:t>Il faudra également bien faire a</w:t>
      </w:r>
      <w:r w:rsidRPr="008225D7">
        <w:rPr>
          <w:rFonts w:ascii="Unistra A" w:hAnsi="Unistra A"/>
          <w:sz w:val="27"/>
          <w:szCs w:val="27"/>
        </w:rPr>
        <w:t>ttention à</w:t>
      </w:r>
      <w:r>
        <w:rPr>
          <w:rFonts w:ascii="Unistra A" w:hAnsi="Unistra A"/>
          <w:sz w:val="27"/>
          <w:szCs w:val="27"/>
        </w:rPr>
        <w:t xml:space="preserve"> bien</w:t>
      </w:r>
      <w:r w:rsidRPr="008225D7">
        <w:rPr>
          <w:rFonts w:ascii="Unistra A" w:hAnsi="Unistra A"/>
          <w:sz w:val="27"/>
          <w:szCs w:val="27"/>
        </w:rPr>
        <w:t xml:space="preserve"> diffus</w:t>
      </w:r>
      <w:r>
        <w:rPr>
          <w:rFonts w:ascii="Unistra A" w:hAnsi="Unistra A"/>
          <w:sz w:val="27"/>
          <w:szCs w:val="27"/>
        </w:rPr>
        <w:t>er</w:t>
      </w:r>
      <w:r w:rsidRPr="008225D7">
        <w:rPr>
          <w:rFonts w:ascii="Unistra A" w:hAnsi="Unistra A"/>
          <w:sz w:val="27"/>
          <w:szCs w:val="27"/>
        </w:rPr>
        <w:t xml:space="preserve"> </w:t>
      </w:r>
      <w:r>
        <w:rPr>
          <w:rFonts w:ascii="Unistra A" w:hAnsi="Unistra A"/>
          <w:sz w:val="27"/>
          <w:szCs w:val="27"/>
        </w:rPr>
        <w:t>l</w:t>
      </w:r>
      <w:r w:rsidRPr="008225D7">
        <w:rPr>
          <w:rFonts w:ascii="Unistra A" w:hAnsi="Unistra A"/>
          <w:sz w:val="27"/>
          <w:szCs w:val="27"/>
        </w:rPr>
        <w:t>es MECC : réunion de rentrée, vadémécum</w:t>
      </w:r>
      <w:r>
        <w:rPr>
          <w:rFonts w:ascii="Unistra A" w:hAnsi="Unistra A"/>
          <w:sz w:val="27"/>
          <w:szCs w:val="27"/>
        </w:rPr>
        <w:t xml:space="preserve"> …</w:t>
      </w:r>
      <w:r w:rsidRPr="008225D7">
        <w:rPr>
          <w:rFonts w:ascii="Unistra A" w:hAnsi="Unistra A"/>
          <w:sz w:val="27"/>
          <w:szCs w:val="27"/>
        </w:rPr>
        <w:t xml:space="preserve"> Info</w:t>
      </w:r>
      <w:r>
        <w:rPr>
          <w:rFonts w:ascii="Unistra A" w:hAnsi="Unistra A"/>
          <w:sz w:val="27"/>
          <w:szCs w:val="27"/>
        </w:rPr>
        <w:t xml:space="preserve">rmations particulièrement nécessaire en </w:t>
      </w:r>
      <w:r w:rsidRPr="008225D7">
        <w:rPr>
          <w:rFonts w:ascii="Unistra A" w:hAnsi="Unistra A"/>
          <w:sz w:val="27"/>
          <w:szCs w:val="27"/>
        </w:rPr>
        <w:t>Master car il y a des cours mutualisés qui n’ont pas de session 2 dans des Masters à session 2</w:t>
      </w:r>
      <w:r>
        <w:rPr>
          <w:rFonts w:ascii="Unistra A" w:hAnsi="Unistra A"/>
          <w:sz w:val="27"/>
          <w:szCs w:val="27"/>
        </w:rPr>
        <w:t>.</w:t>
      </w:r>
    </w:p>
    <w:p w:rsidR="00FA11F1" w:rsidRPr="008225D7" w:rsidRDefault="00FA11F1" w:rsidP="00FA11F1">
      <w:pPr>
        <w:outlineLvl w:val="0"/>
        <w:rPr>
          <w:rFonts w:ascii="Unistra A" w:hAnsi="Unistra A"/>
          <w:sz w:val="27"/>
          <w:szCs w:val="27"/>
        </w:rPr>
      </w:pPr>
    </w:p>
    <w:p w:rsidR="00FA11F1" w:rsidRPr="008225D7" w:rsidRDefault="00FA11F1" w:rsidP="00FA11F1">
      <w:pPr>
        <w:outlineLvl w:val="0"/>
        <w:rPr>
          <w:rFonts w:ascii="Unistra A" w:hAnsi="Unistra A"/>
          <w:b/>
          <w:sz w:val="27"/>
          <w:szCs w:val="27"/>
        </w:rPr>
      </w:pPr>
      <w:r w:rsidRPr="008225D7">
        <w:rPr>
          <w:rFonts w:ascii="Unistra A" w:hAnsi="Unistra A"/>
          <w:b/>
          <w:sz w:val="27"/>
          <w:szCs w:val="27"/>
        </w:rPr>
        <w:t xml:space="preserve"> </w:t>
      </w:r>
      <w:proofErr w:type="gramStart"/>
      <w:r w:rsidRPr="008225D7">
        <w:rPr>
          <w:rFonts w:ascii="Unistra A" w:hAnsi="Unistra A"/>
          <w:b/>
          <w:sz w:val="27"/>
          <w:szCs w:val="27"/>
        </w:rPr>
        <w:t>3 .</w:t>
      </w:r>
      <w:proofErr w:type="gramEnd"/>
      <w:r w:rsidRPr="008225D7">
        <w:rPr>
          <w:rFonts w:ascii="Unistra A" w:hAnsi="Unistra A"/>
          <w:b/>
          <w:sz w:val="27"/>
          <w:szCs w:val="27"/>
        </w:rPr>
        <w:t xml:space="preserve"> Changement des MECC pour 2019/2020</w:t>
      </w:r>
    </w:p>
    <w:p w:rsidR="00FA11F1" w:rsidRPr="002D041C" w:rsidRDefault="00FA11F1" w:rsidP="00FA11F1">
      <w:pPr>
        <w:outlineLvl w:val="0"/>
        <w:rPr>
          <w:rFonts w:ascii="Unistra A" w:hAnsi="Unistra A"/>
          <w:sz w:val="27"/>
          <w:szCs w:val="27"/>
        </w:rPr>
      </w:pPr>
      <w:r w:rsidRPr="002D041C">
        <w:rPr>
          <w:rFonts w:ascii="Unistra A" w:hAnsi="Unistra A"/>
          <w:sz w:val="27"/>
          <w:szCs w:val="27"/>
        </w:rPr>
        <w:t>Vote à l’unanimité des MECC remontées complètes</w:t>
      </w:r>
    </w:p>
    <w:p w:rsidR="00FA11F1" w:rsidRPr="002D041C" w:rsidRDefault="00FA11F1" w:rsidP="00FA11F1">
      <w:pPr>
        <w:outlineLvl w:val="0"/>
        <w:rPr>
          <w:rFonts w:ascii="Unistra A" w:hAnsi="Unistra A"/>
          <w:sz w:val="27"/>
          <w:szCs w:val="27"/>
        </w:rPr>
      </w:pPr>
      <w:r w:rsidRPr="002D041C">
        <w:rPr>
          <w:rFonts w:ascii="Unistra A" w:hAnsi="Unistra A"/>
          <w:sz w:val="27"/>
          <w:szCs w:val="27"/>
        </w:rPr>
        <w:t>Vote électronique quand les MECC incomplètes le jour du conseil seront prêtes (avant le 2 mai)</w:t>
      </w:r>
    </w:p>
    <w:p w:rsidR="00FA11F1" w:rsidRPr="00B34A71" w:rsidRDefault="00FA11F1" w:rsidP="00FA11F1">
      <w:pPr>
        <w:outlineLvl w:val="0"/>
        <w:rPr>
          <w:rFonts w:ascii="Unistra A" w:hAnsi="Unistra A"/>
          <w:sz w:val="27"/>
          <w:szCs w:val="27"/>
        </w:rPr>
      </w:pPr>
    </w:p>
    <w:p w:rsidR="00FA11F1" w:rsidRPr="00B34A71" w:rsidRDefault="00FA11F1" w:rsidP="00FA11F1">
      <w:pPr>
        <w:outlineLvl w:val="0"/>
        <w:rPr>
          <w:rFonts w:ascii="Unistra A" w:hAnsi="Unistra A"/>
          <w:sz w:val="27"/>
          <w:szCs w:val="27"/>
        </w:rPr>
      </w:pPr>
      <w:r w:rsidRPr="00B34A71">
        <w:rPr>
          <w:rFonts w:ascii="Unistra A" w:hAnsi="Unistra A"/>
          <w:sz w:val="27"/>
          <w:szCs w:val="27"/>
        </w:rPr>
        <w:lastRenderedPageBreak/>
        <w:t xml:space="preserve">Problème avec INEDITE, Elise </w:t>
      </w:r>
      <w:proofErr w:type="spellStart"/>
      <w:r w:rsidRPr="00B34A71">
        <w:rPr>
          <w:rFonts w:ascii="Unistra A" w:hAnsi="Unistra A"/>
          <w:sz w:val="27"/>
          <w:szCs w:val="27"/>
        </w:rPr>
        <w:t>Marsicano</w:t>
      </w:r>
      <w:proofErr w:type="spellEnd"/>
      <w:r w:rsidRPr="00B34A71">
        <w:rPr>
          <w:rFonts w:ascii="Unistra A" w:hAnsi="Unistra A"/>
          <w:sz w:val="27"/>
          <w:szCs w:val="27"/>
        </w:rPr>
        <w:t xml:space="preserve"> découvre cette nouvelle maquette et aimerait du temps pour vérifier si c’est bien la dernière version</w:t>
      </w:r>
      <w:r>
        <w:rPr>
          <w:rFonts w:ascii="Unistra A" w:hAnsi="Unistra A"/>
          <w:sz w:val="27"/>
          <w:szCs w:val="27"/>
        </w:rPr>
        <w:t xml:space="preserve"> qui est en ligne. (Vote suspe</w:t>
      </w:r>
      <w:r w:rsidRPr="00B34A71">
        <w:rPr>
          <w:rFonts w:ascii="Unistra A" w:hAnsi="Unistra A"/>
          <w:sz w:val="27"/>
          <w:szCs w:val="27"/>
        </w:rPr>
        <w:t>ndu pour ce master le temps de vérifier)</w:t>
      </w:r>
    </w:p>
    <w:p w:rsidR="00FA11F1" w:rsidRPr="00B34A71" w:rsidRDefault="00FA11F1" w:rsidP="00FA11F1">
      <w:pPr>
        <w:outlineLvl w:val="0"/>
        <w:rPr>
          <w:rFonts w:ascii="Unistra A" w:hAnsi="Unistra A"/>
          <w:sz w:val="27"/>
          <w:szCs w:val="27"/>
        </w:rPr>
      </w:pPr>
      <w:r w:rsidRPr="00B34A71">
        <w:rPr>
          <w:rFonts w:ascii="Unistra A" w:hAnsi="Unistra A"/>
          <w:sz w:val="27"/>
          <w:szCs w:val="27"/>
        </w:rPr>
        <w:t>Le Doyen rappelle que les effectifs pour maintenir un cours est de 15 personnes en licence et 10 en master (attention donc à ne pas mettre trop de cours en option)</w:t>
      </w:r>
    </w:p>
    <w:p w:rsidR="00FA11F1" w:rsidRPr="00B34A71" w:rsidRDefault="00FA11F1" w:rsidP="00FA11F1">
      <w:pPr>
        <w:pStyle w:val="Paragraphedeliste"/>
        <w:outlineLvl w:val="0"/>
        <w:rPr>
          <w:rFonts w:ascii="Unistra A" w:hAnsi="Unistra A"/>
          <w:sz w:val="27"/>
          <w:szCs w:val="27"/>
        </w:rPr>
      </w:pP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Catherine </w:t>
      </w:r>
      <w:proofErr w:type="spellStart"/>
      <w:r w:rsidRPr="00B34A71">
        <w:rPr>
          <w:rFonts w:ascii="Unistra A" w:hAnsi="Unistra A"/>
          <w:sz w:val="27"/>
          <w:szCs w:val="27"/>
        </w:rPr>
        <w:t>Delcroix</w:t>
      </w:r>
      <w:proofErr w:type="spellEnd"/>
      <w:r w:rsidRPr="00B34A71">
        <w:rPr>
          <w:rFonts w:ascii="Unistra A" w:hAnsi="Unistra A"/>
          <w:sz w:val="27"/>
          <w:szCs w:val="27"/>
        </w:rPr>
        <w:t xml:space="preserve"> regrette que dans le processus de </w:t>
      </w:r>
      <w:r>
        <w:rPr>
          <w:rFonts w:ascii="Unistra A" w:hAnsi="Unistra A"/>
          <w:sz w:val="27"/>
          <w:szCs w:val="27"/>
        </w:rPr>
        <w:t>révision</w:t>
      </w:r>
      <w:r w:rsidRPr="00B34A71">
        <w:rPr>
          <w:rFonts w:ascii="Unistra A" w:hAnsi="Unistra A"/>
          <w:sz w:val="27"/>
          <w:szCs w:val="27"/>
        </w:rPr>
        <w:t xml:space="preserve"> des masters, il n’y ait pas eu plus de coordination, d’échange</w:t>
      </w:r>
      <w:r>
        <w:rPr>
          <w:rFonts w:ascii="Unistra A" w:hAnsi="Unistra A"/>
          <w:sz w:val="27"/>
          <w:szCs w:val="27"/>
        </w:rPr>
        <w:t>s</w:t>
      </w:r>
      <w:r w:rsidRPr="00B34A71">
        <w:rPr>
          <w:rFonts w:ascii="Unistra A" w:hAnsi="Unistra A"/>
          <w:sz w:val="27"/>
          <w:szCs w:val="27"/>
        </w:rPr>
        <w:t xml:space="preserve"> de mails, </w:t>
      </w:r>
      <w:r>
        <w:rPr>
          <w:rFonts w:ascii="Unistra A" w:hAnsi="Unistra A"/>
          <w:sz w:val="27"/>
          <w:szCs w:val="27"/>
        </w:rPr>
        <w:t xml:space="preserve">notamment </w:t>
      </w:r>
      <w:r w:rsidRPr="00B34A71">
        <w:rPr>
          <w:rFonts w:ascii="Unistra A" w:hAnsi="Unistra A"/>
          <w:sz w:val="27"/>
          <w:szCs w:val="27"/>
        </w:rPr>
        <w:t>sur le changement des titres et des contenus.</w:t>
      </w:r>
    </w:p>
    <w:p w:rsidR="00FA11F1" w:rsidRPr="00B34A71" w:rsidRDefault="00FA11F1" w:rsidP="00FA11F1">
      <w:pPr>
        <w:outlineLvl w:val="0"/>
        <w:rPr>
          <w:rFonts w:ascii="Unistra A" w:hAnsi="Unistra A"/>
          <w:sz w:val="27"/>
          <w:szCs w:val="27"/>
        </w:rPr>
      </w:pPr>
      <w:r w:rsidRPr="00B34A71">
        <w:rPr>
          <w:rFonts w:ascii="Unistra A" w:hAnsi="Unistra A"/>
          <w:sz w:val="27"/>
          <w:szCs w:val="27"/>
        </w:rPr>
        <w:t>Anne-Sophie Lamine répond que tous les responsables étaient invités dans le</w:t>
      </w:r>
      <w:r>
        <w:rPr>
          <w:rFonts w:ascii="Unistra A" w:hAnsi="Unistra A"/>
          <w:sz w:val="27"/>
          <w:szCs w:val="27"/>
        </w:rPr>
        <w:t>s</w:t>
      </w:r>
      <w:r w:rsidRPr="00B34A71">
        <w:rPr>
          <w:rFonts w:ascii="Unistra A" w:hAnsi="Unistra A"/>
          <w:sz w:val="27"/>
          <w:szCs w:val="27"/>
        </w:rPr>
        <w:t xml:space="preserve"> réunions</w:t>
      </w:r>
    </w:p>
    <w:p w:rsidR="00FA11F1" w:rsidRPr="00B34A71" w:rsidRDefault="00FA11F1" w:rsidP="00FA11F1">
      <w:pPr>
        <w:outlineLvl w:val="0"/>
        <w:rPr>
          <w:rFonts w:ascii="Unistra A" w:hAnsi="Unistra A"/>
          <w:sz w:val="27"/>
          <w:szCs w:val="27"/>
        </w:rPr>
      </w:pPr>
      <w:r w:rsidRPr="00B34A71">
        <w:rPr>
          <w:rFonts w:ascii="Unistra A" w:hAnsi="Unistra A"/>
          <w:sz w:val="27"/>
          <w:szCs w:val="27"/>
        </w:rPr>
        <w:t>Le doyen rappelle que le surcout de 400h sur le Master socio</w:t>
      </w:r>
      <w:r>
        <w:rPr>
          <w:rFonts w:ascii="Unistra A" w:hAnsi="Unistra A"/>
          <w:sz w:val="27"/>
          <w:szCs w:val="27"/>
        </w:rPr>
        <w:t>logie</w:t>
      </w:r>
      <w:r w:rsidRPr="00B34A71">
        <w:rPr>
          <w:rFonts w:ascii="Unistra A" w:hAnsi="Unistra A"/>
          <w:sz w:val="27"/>
          <w:szCs w:val="27"/>
        </w:rPr>
        <w:t xml:space="preserve"> doit être justifié sur l’ensemble des parcours et corrigé de manière harmonieuse. Anne-Sophie Lamine va organiser des réunions pour plus de cohérence.</w:t>
      </w:r>
    </w:p>
    <w:p w:rsidR="00FA11F1" w:rsidRPr="00B34A71" w:rsidRDefault="00FA11F1" w:rsidP="00FA11F1">
      <w:pPr>
        <w:outlineLvl w:val="0"/>
        <w:rPr>
          <w:rFonts w:ascii="Unistra A" w:hAnsi="Unistra A"/>
          <w:sz w:val="27"/>
          <w:szCs w:val="27"/>
        </w:rPr>
      </w:pPr>
      <w:r w:rsidRPr="00B34A71">
        <w:rPr>
          <w:rFonts w:ascii="Unistra A" w:hAnsi="Unistra A"/>
          <w:sz w:val="27"/>
          <w:szCs w:val="27"/>
        </w:rPr>
        <w:t>Vote à l’unanimité</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 </w:t>
      </w:r>
    </w:p>
    <w:p w:rsidR="00FA11F1" w:rsidRPr="008225D7" w:rsidRDefault="00FA11F1" w:rsidP="00FA11F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b/>
          <w:sz w:val="27"/>
          <w:szCs w:val="27"/>
          <w:lang w:eastAsia="fr-FR"/>
        </w:rPr>
      </w:pPr>
      <w:r w:rsidRPr="008225D7">
        <w:rPr>
          <w:rFonts w:ascii="Unistra A" w:hAnsi="Unistra A"/>
          <w:b/>
          <w:sz w:val="27"/>
          <w:szCs w:val="27"/>
        </w:rPr>
        <w:t>Calendrier de l’année 2019/2020</w:t>
      </w:r>
      <w:r>
        <w:rPr>
          <w:rFonts w:ascii="Unistra A" w:hAnsi="Unistra A"/>
          <w:b/>
          <w:sz w:val="27"/>
          <w:szCs w:val="27"/>
        </w:rPr>
        <w:t> : il est 17 h 18</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Pour le Licence d’ethnologie, Roger </w:t>
      </w:r>
      <w:proofErr w:type="spellStart"/>
      <w:r w:rsidRPr="00B34A71">
        <w:rPr>
          <w:rFonts w:ascii="Unistra A" w:hAnsi="Unistra A"/>
          <w:sz w:val="27"/>
          <w:szCs w:val="27"/>
        </w:rPr>
        <w:t>Somé</w:t>
      </w:r>
      <w:proofErr w:type="spellEnd"/>
      <w:r w:rsidRPr="00B34A71">
        <w:rPr>
          <w:rFonts w:ascii="Unistra A" w:hAnsi="Unistra A"/>
          <w:sz w:val="27"/>
          <w:szCs w:val="27"/>
        </w:rPr>
        <w:t xml:space="preserve"> demande que le jury soit le 6 juillet (en semaine 28</w:t>
      </w:r>
      <w:r>
        <w:rPr>
          <w:rFonts w:ascii="Unistra A" w:hAnsi="Unistra A"/>
          <w:sz w:val="27"/>
          <w:szCs w:val="27"/>
        </w:rPr>
        <w:t>)</w:t>
      </w:r>
      <w:r w:rsidRPr="00B34A71">
        <w:rPr>
          <w:rFonts w:ascii="Unistra A" w:hAnsi="Unistra A"/>
          <w:sz w:val="27"/>
          <w:szCs w:val="27"/>
        </w:rPr>
        <w:t>.</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Le Doyen décrit le calendrier 2019 2020 qui commencera le 2 septembre, avec </w:t>
      </w:r>
      <w:r>
        <w:rPr>
          <w:rFonts w:ascii="Unistra A" w:hAnsi="Unistra A"/>
          <w:sz w:val="27"/>
          <w:szCs w:val="27"/>
        </w:rPr>
        <w:t>d</w:t>
      </w:r>
      <w:r w:rsidRPr="00B34A71">
        <w:rPr>
          <w:rFonts w:ascii="Unistra A" w:hAnsi="Unistra A"/>
          <w:sz w:val="27"/>
          <w:szCs w:val="27"/>
        </w:rPr>
        <w:t>ébut de certains cours magistraux (utilis</w:t>
      </w:r>
      <w:r>
        <w:rPr>
          <w:rFonts w:ascii="Unistra A" w:hAnsi="Unistra A"/>
          <w:sz w:val="27"/>
          <w:szCs w:val="27"/>
        </w:rPr>
        <w:t>és</w:t>
      </w:r>
      <w:r w:rsidRPr="00B34A71">
        <w:rPr>
          <w:rFonts w:ascii="Unistra A" w:hAnsi="Unistra A"/>
          <w:sz w:val="27"/>
          <w:szCs w:val="27"/>
        </w:rPr>
        <w:t xml:space="preserve"> pour faire la séance</w:t>
      </w:r>
      <w:r>
        <w:rPr>
          <w:rFonts w:ascii="Unistra A" w:hAnsi="Unistra A"/>
          <w:sz w:val="27"/>
          <w:szCs w:val="27"/>
        </w:rPr>
        <w:t xml:space="preserve"> </w:t>
      </w:r>
      <w:r w:rsidRPr="00B34A71">
        <w:rPr>
          <w:rFonts w:ascii="Unistra A" w:hAnsi="Unistra A"/>
          <w:sz w:val="27"/>
          <w:szCs w:val="27"/>
        </w:rPr>
        <w:t>de prise de notes en MTU)</w:t>
      </w:r>
      <w:r>
        <w:rPr>
          <w:rFonts w:ascii="Unistra A" w:hAnsi="Unistra A"/>
          <w:sz w:val="27"/>
          <w:szCs w:val="27"/>
        </w:rPr>
        <w:t xml:space="preserve"> afin de</w:t>
      </w:r>
      <w:r w:rsidRPr="00B34A71">
        <w:rPr>
          <w:rFonts w:ascii="Unistra A" w:hAnsi="Unistra A"/>
          <w:sz w:val="27"/>
          <w:szCs w:val="27"/>
        </w:rPr>
        <w:t xml:space="preserve"> décaler le début des cours </w:t>
      </w:r>
      <w:r>
        <w:rPr>
          <w:rFonts w:ascii="Unistra A" w:hAnsi="Unistra A"/>
          <w:sz w:val="27"/>
          <w:szCs w:val="27"/>
        </w:rPr>
        <w:t>entre CM de même UE ou avec leur</w:t>
      </w:r>
      <w:r w:rsidRPr="00B34A71">
        <w:rPr>
          <w:rFonts w:ascii="Unistra A" w:hAnsi="Unistra A"/>
          <w:sz w:val="27"/>
          <w:szCs w:val="27"/>
        </w:rPr>
        <w:t xml:space="preserve"> TD</w:t>
      </w:r>
      <w:r>
        <w:rPr>
          <w:rFonts w:ascii="Unistra A" w:hAnsi="Unistra A"/>
          <w:sz w:val="27"/>
          <w:szCs w:val="27"/>
        </w:rPr>
        <w:t>,</w:t>
      </w:r>
      <w:r w:rsidRPr="00B34A71">
        <w:rPr>
          <w:rFonts w:ascii="Unistra A" w:hAnsi="Unistra A"/>
          <w:sz w:val="27"/>
          <w:szCs w:val="27"/>
        </w:rPr>
        <w:t xml:space="preserve"> </w:t>
      </w:r>
      <w:r>
        <w:rPr>
          <w:rFonts w:ascii="Unistra A" w:hAnsi="Unistra A"/>
          <w:sz w:val="27"/>
          <w:szCs w:val="27"/>
        </w:rPr>
        <w:t>ou encore pour faire</w:t>
      </w:r>
      <w:r w:rsidRPr="00B34A71">
        <w:rPr>
          <w:rFonts w:ascii="Unistra A" w:hAnsi="Unistra A"/>
          <w:sz w:val="27"/>
          <w:szCs w:val="27"/>
        </w:rPr>
        <w:t xml:space="preserve"> </w:t>
      </w:r>
      <w:r>
        <w:rPr>
          <w:rFonts w:ascii="Unistra A" w:hAnsi="Unistra A"/>
          <w:sz w:val="27"/>
          <w:szCs w:val="27"/>
        </w:rPr>
        <w:t>les</w:t>
      </w:r>
      <w:r w:rsidRPr="00B34A71">
        <w:rPr>
          <w:rFonts w:ascii="Unistra A" w:hAnsi="Unistra A"/>
          <w:sz w:val="27"/>
          <w:szCs w:val="27"/>
        </w:rPr>
        <w:t xml:space="preserve"> remises à niveaux. Les</w:t>
      </w:r>
      <w:r>
        <w:rPr>
          <w:rFonts w:ascii="Unistra A" w:hAnsi="Unistra A"/>
          <w:sz w:val="27"/>
          <w:szCs w:val="27"/>
        </w:rPr>
        <w:t xml:space="preserve"> cours en </w:t>
      </w:r>
      <w:r w:rsidRPr="00B34A71">
        <w:rPr>
          <w:rFonts w:ascii="Unistra A" w:hAnsi="Unistra A"/>
          <w:sz w:val="27"/>
          <w:szCs w:val="27"/>
        </w:rPr>
        <w:t xml:space="preserve">masters commenceront le 16 /09 </w:t>
      </w:r>
    </w:p>
    <w:p w:rsidR="00FA11F1" w:rsidRPr="00B34A71" w:rsidRDefault="00FA11F1" w:rsidP="00FA11F1">
      <w:pPr>
        <w:outlineLvl w:val="0"/>
        <w:rPr>
          <w:rFonts w:ascii="Unistra A" w:hAnsi="Unistra A"/>
          <w:sz w:val="27"/>
          <w:szCs w:val="27"/>
        </w:rPr>
      </w:pPr>
      <w:r w:rsidRPr="00B34A71">
        <w:rPr>
          <w:rFonts w:ascii="Unistra A" w:hAnsi="Unistra A"/>
          <w:sz w:val="27"/>
          <w:szCs w:val="27"/>
        </w:rPr>
        <w:t>Le second semestre débutera le 20 janvier.</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Pour le calendrier ECI, en comptant </w:t>
      </w:r>
      <w:proofErr w:type="gramStart"/>
      <w:r w:rsidRPr="00B34A71">
        <w:rPr>
          <w:rFonts w:ascii="Unistra A" w:hAnsi="Unistra A"/>
          <w:sz w:val="27"/>
          <w:szCs w:val="27"/>
        </w:rPr>
        <w:t>la pré rentrée</w:t>
      </w:r>
      <w:proofErr w:type="gramEnd"/>
      <w:r w:rsidRPr="00B34A71">
        <w:rPr>
          <w:rFonts w:ascii="Unistra A" w:hAnsi="Unistra A"/>
          <w:sz w:val="27"/>
          <w:szCs w:val="27"/>
        </w:rPr>
        <w:t>, on part</w:t>
      </w:r>
      <w:r>
        <w:rPr>
          <w:rFonts w:ascii="Unistra A" w:hAnsi="Unistra A"/>
          <w:sz w:val="27"/>
          <w:szCs w:val="27"/>
        </w:rPr>
        <w:t>ira</w:t>
      </w:r>
      <w:r w:rsidRPr="00B34A71">
        <w:rPr>
          <w:rFonts w:ascii="Unistra A" w:hAnsi="Unistra A"/>
          <w:sz w:val="27"/>
          <w:szCs w:val="27"/>
        </w:rPr>
        <w:t xml:space="preserve"> sur un calendrier à 2x17semaine</w:t>
      </w:r>
      <w:r>
        <w:rPr>
          <w:rFonts w:ascii="Unistra A" w:hAnsi="Unistra A"/>
          <w:sz w:val="27"/>
          <w:szCs w:val="27"/>
        </w:rPr>
        <w:t>s</w:t>
      </w:r>
      <w:r w:rsidRPr="00B34A71">
        <w:rPr>
          <w:rFonts w:ascii="Unistra A" w:hAnsi="Unistra A"/>
          <w:sz w:val="27"/>
          <w:szCs w:val="27"/>
        </w:rPr>
        <w:t>.</w:t>
      </w:r>
    </w:p>
    <w:p w:rsidR="00FA11F1" w:rsidRDefault="00FA11F1" w:rsidP="00FA11F1">
      <w:pPr>
        <w:outlineLvl w:val="0"/>
        <w:rPr>
          <w:rFonts w:ascii="Unistra A" w:hAnsi="Unistra A"/>
          <w:sz w:val="27"/>
          <w:szCs w:val="27"/>
        </w:rPr>
      </w:pPr>
      <w:r w:rsidRPr="00B34A71">
        <w:rPr>
          <w:rFonts w:ascii="Unistra A" w:hAnsi="Unistra A"/>
          <w:sz w:val="27"/>
          <w:szCs w:val="27"/>
        </w:rPr>
        <w:t>Vote à l’unanimité.</w:t>
      </w:r>
    </w:p>
    <w:p w:rsidR="00FA11F1" w:rsidRPr="00B34A71" w:rsidRDefault="00FA11F1" w:rsidP="00FA11F1">
      <w:pPr>
        <w:outlineLvl w:val="0"/>
        <w:rPr>
          <w:rFonts w:ascii="Unistra A" w:hAnsi="Unistra A"/>
          <w:sz w:val="27"/>
          <w:szCs w:val="27"/>
        </w:rPr>
      </w:pPr>
    </w:p>
    <w:p w:rsidR="00FA11F1" w:rsidRDefault="00FA11F1" w:rsidP="00FA11F1">
      <w:pPr>
        <w:pStyle w:val="Paragraphedeliste"/>
        <w:numPr>
          <w:ilvl w:val="0"/>
          <w:numId w:val="3"/>
        </w:numPr>
        <w:outlineLvl w:val="0"/>
        <w:rPr>
          <w:rFonts w:ascii="Unistra A" w:hAnsi="Unistra A"/>
          <w:b/>
          <w:sz w:val="27"/>
          <w:szCs w:val="27"/>
        </w:rPr>
      </w:pPr>
      <w:r w:rsidRPr="008225D7">
        <w:rPr>
          <w:rFonts w:ascii="Unistra A" w:hAnsi="Unistra A"/>
          <w:b/>
          <w:sz w:val="27"/>
          <w:szCs w:val="27"/>
        </w:rPr>
        <w:t>Profil des ATER : 5 ATER</w:t>
      </w:r>
    </w:p>
    <w:p w:rsidR="00FA11F1" w:rsidRPr="008225D7" w:rsidRDefault="00FA11F1" w:rsidP="00FA11F1">
      <w:pPr>
        <w:pStyle w:val="Paragraphedeliste"/>
        <w:outlineLvl w:val="0"/>
        <w:rPr>
          <w:rFonts w:ascii="Unistra A" w:hAnsi="Unistra A"/>
          <w:b/>
          <w:sz w:val="27"/>
          <w:szCs w:val="27"/>
        </w:rPr>
      </w:pPr>
      <w:r>
        <w:rPr>
          <w:rFonts w:ascii="Unistra A" w:hAnsi="Unistra A"/>
          <w:b/>
          <w:sz w:val="27"/>
          <w:szCs w:val="27"/>
        </w:rPr>
        <w:t>Propositions :</w:t>
      </w:r>
    </w:p>
    <w:p w:rsidR="00FA11F1" w:rsidRPr="008225D7" w:rsidRDefault="00FA11F1" w:rsidP="00FA11F1">
      <w:pPr>
        <w:pStyle w:val="Paragraphedeliste"/>
        <w:numPr>
          <w:ilvl w:val="0"/>
          <w:numId w:val="6"/>
        </w:numPr>
        <w:outlineLvl w:val="0"/>
        <w:rPr>
          <w:rFonts w:ascii="Unistra A" w:hAnsi="Unistra A"/>
          <w:sz w:val="27"/>
          <w:szCs w:val="27"/>
        </w:rPr>
      </w:pPr>
      <w:r w:rsidRPr="008225D7">
        <w:rPr>
          <w:rFonts w:ascii="Unistra A" w:hAnsi="Unistra A"/>
          <w:sz w:val="27"/>
          <w:szCs w:val="27"/>
        </w:rPr>
        <w:t xml:space="preserve">Démographie-Sociologie quantitative (reproduction) </w:t>
      </w:r>
      <w:r>
        <w:rPr>
          <w:rFonts w:ascii="Unistra A" w:hAnsi="Unistra A"/>
          <w:szCs w:val="27"/>
        </w:rPr>
        <w:t xml:space="preserve">&gt; </w:t>
      </w:r>
      <w:r w:rsidRPr="008225D7">
        <w:rPr>
          <w:rFonts w:ascii="Unistra A" w:hAnsi="Unistra A"/>
          <w:sz w:val="27"/>
          <w:szCs w:val="27"/>
        </w:rPr>
        <w:t>SAGE</w:t>
      </w:r>
    </w:p>
    <w:p w:rsidR="00FA11F1" w:rsidRPr="008225D7" w:rsidRDefault="00FA11F1" w:rsidP="00FA11F1">
      <w:pPr>
        <w:pStyle w:val="Paragraphedeliste"/>
        <w:numPr>
          <w:ilvl w:val="0"/>
          <w:numId w:val="6"/>
        </w:numPr>
        <w:outlineLvl w:val="0"/>
        <w:rPr>
          <w:rFonts w:ascii="Unistra A" w:hAnsi="Unistra A"/>
          <w:sz w:val="27"/>
          <w:szCs w:val="27"/>
        </w:rPr>
      </w:pPr>
      <w:r w:rsidRPr="008225D7">
        <w:rPr>
          <w:rFonts w:ascii="Unistra A" w:hAnsi="Unistra A"/>
          <w:sz w:val="27"/>
          <w:szCs w:val="27"/>
        </w:rPr>
        <w:t xml:space="preserve">Ethnologie générale </w:t>
      </w:r>
      <w:r>
        <w:rPr>
          <w:rFonts w:ascii="Unistra A" w:hAnsi="Unistra A"/>
          <w:szCs w:val="27"/>
        </w:rPr>
        <w:t xml:space="preserve">&gt; </w:t>
      </w:r>
      <w:r w:rsidRPr="008225D7">
        <w:rPr>
          <w:rFonts w:ascii="Unistra A" w:hAnsi="Unistra A"/>
          <w:sz w:val="27"/>
          <w:szCs w:val="27"/>
        </w:rPr>
        <w:t>DYNAME</w:t>
      </w:r>
    </w:p>
    <w:p w:rsidR="00FA11F1" w:rsidRPr="008225D7" w:rsidRDefault="00FA11F1" w:rsidP="00FA11F1">
      <w:pPr>
        <w:pStyle w:val="Paragraphedeliste"/>
        <w:numPr>
          <w:ilvl w:val="0"/>
          <w:numId w:val="6"/>
        </w:numPr>
        <w:outlineLvl w:val="0"/>
        <w:rPr>
          <w:rFonts w:ascii="Unistra A" w:hAnsi="Unistra A"/>
          <w:sz w:val="27"/>
          <w:szCs w:val="27"/>
        </w:rPr>
      </w:pPr>
      <w:r w:rsidRPr="008225D7">
        <w:rPr>
          <w:rFonts w:ascii="Unistra A" w:hAnsi="Unistra A"/>
          <w:sz w:val="27"/>
          <w:szCs w:val="27"/>
        </w:rPr>
        <w:t>Sociologie générale</w:t>
      </w:r>
      <w:r>
        <w:rPr>
          <w:rFonts w:ascii="Unistra A" w:hAnsi="Unistra A"/>
          <w:sz w:val="27"/>
          <w:szCs w:val="27"/>
        </w:rPr>
        <w:t xml:space="preserve">, sociologie des </w:t>
      </w:r>
      <w:r w:rsidRPr="008225D7">
        <w:rPr>
          <w:rFonts w:ascii="Unistra A" w:hAnsi="Unistra A"/>
          <w:sz w:val="27"/>
          <w:szCs w:val="27"/>
        </w:rPr>
        <w:t>religion</w:t>
      </w:r>
      <w:r>
        <w:rPr>
          <w:rFonts w:ascii="Unistra A" w:hAnsi="Unistra A"/>
          <w:sz w:val="27"/>
          <w:szCs w:val="27"/>
        </w:rPr>
        <w:t>s</w:t>
      </w:r>
      <w:r w:rsidRPr="008225D7">
        <w:rPr>
          <w:rFonts w:ascii="Unistra A" w:hAnsi="Unistra A"/>
          <w:sz w:val="27"/>
          <w:szCs w:val="27"/>
        </w:rPr>
        <w:t xml:space="preserve"> </w:t>
      </w:r>
      <w:r>
        <w:rPr>
          <w:rFonts w:ascii="Unistra A" w:hAnsi="Unistra A"/>
          <w:szCs w:val="27"/>
        </w:rPr>
        <w:t xml:space="preserve">&gt; </w:t>
      </w:r>
      <w:r w:rsidRPr="008225D7">
        <w:rPr>
          <w:rFonts w:ascii="Unistra A" w:hAnsi="Unistra A"/>
          <w:sz w:val="27"/>
          <w:szCs w:val="27"/>
        </w:rPr>
        <w:t>SAGE/DYNAME</w:t>
      </w:r>
    </w:p>
    <w:p w:rsidR="00FA11F1" w:rsidRPr="008225D7" w:rsidRDefault="00FA11F1" w:rsidP="00FA11F1">
      <w:pPr>
        <w:pStyle w:val="Paragraphedeliste"/>
        <w:numPr>
          <w:ilvl w:val="0"/>
          <w:numId w:val="6"/>
        </w:numPr>
        <w:outlineLvl w:val="0"/>
        <w:rPr>
          <w:rFonts w:ascii="Unistra A" w:hAnsi="Unistra A"/>
          <w:sz w:val="27"/>
          <w:szCs w:val="27"/>
        </w:rPr>
      </w:pPr>
      <w:r w:rsidRPr="008225D7">
        <w:rPr>
          <w:rFonts w:ascii="Unistra A" w:hAnsi="Unistra A"/>
          <w:sz w:val="27"/>
          <w:szCs w:val="27"/>
        </w:rPr>
        <w:t>Sociologie général</w:t>
      </w:r>
      <w:r>
        <w:rPr>
          <w:rFonts w:ascii="Unistra A" w:hAnsi="Unistra A"/>
          <w:sz w:val="27"/>
          <w:szCs w:val="27"/>
        </w:rPr>
        <w:t>e, sociologie urbaine</w:t>
      </w:r>
      <w:r w:rsidRPr="008225D7">
        <w:rPr>
          <w:rFonts w:ascii="Unistra A" w:hAnsi="Unistra A"/>
          <w:sz w:val="27"/>
          <w:szCs w:val="27"/>
        </w:rPr>
        <w:t xml:space="preserve"> </w:t>
      </w:r>
      <w:r>
        <w:rPr>
          <w:rFonts w:ascii="Unistra A" w:hAnsi="Unistra A"/>
          <w:szCs w:val="27"/>
        </w:rPr>
        <w:t xml:space="preserve">&gt; </w:t>
      </w:r>
      <w:r w:rsidRPr="008225D7">
        <w:rPr>
          <w:rFonts w:ascii="Unistra A" w:hAnsi="Unistra A"/>
          <w:sz w:val="27"/>
          <w:szCs w:val="27"/>
        </w:rPr>
        <w:t>SAGE/DYNAME</w:t>
      </w:r>
    </w:p>
    <w:p w:rsidR="00FA11F1" w:rsidRPr="008225D7" w:rsidRDefault="00FA11F1" w:rsidP="00FA11F1">
      <w:pPr>
        <w:pStyle w:val="Paragraphedeliste"/>
        <w:numPr>
          <w:ilvl w:val="0"/>
          <w:numId w:val="6"/>
        </w:numPr>
        <w:outlineLvl w:val="0"/>
        <w:rPr>
          <w:rFonts w:ascii="Unistra A" w:hAnsi="Unistra A"/>
          <w:sz w:val="27"/>
          <w:szCs w:val="27"/>
        </w:rPr>
      </w:pPr>
      <w:r w:rsidRPr="008225D7">
        <w:rPr>
          <w:rFonts w:ascii="Unistra A" w:hAnsi="Unistra A"/>
          <w:sz w:val="27"/>
          <w:szCs w:val="27"/>
        </w:rPr>
        <w:t>Sociologie générale</w:t>
      </w:r>
      <w:r>
        <w:rPr>
          <w:rFonts w:ascii="Unistra A" w:hAnsi="Unistra A"/>
          <w:sz w:val="27"/>
          <w:szCs w:val="27"/>
        </w:rPr>
        <w:t xml:space="preserve">, sociologie des </w:t>
      </w:r>
      <w:r w:rsidRPr="008225D7">
        <w:rPr>
          <w:rFonts w:ascii="Unistra A" w:hAnsi="Unistra A"/>
          <w:sz w:val="27"/>
          <w:szCs w:val="27"/>
        </w:rPr>
        <w:t>conflits</w:t>
      </w:r>
      <w:r w:rsidRPr="00B34A71">
        <w:rPr>
          <w:rFonts w:ascii="Unistra A" w:hAnsi="Unistra A"/>
          <w:sz w:val="27"/>
          <w:szCs w:val="27"/>
        </w:rPr>
        <w:t xml:space="preserve"> </w:t>
      </w:r>
      <w:r>
        <w:rPr>
          <w:rFonts w:ascii="Unistra A" w:hAnsi="Unistra A"/>
          <w:sz w:val="27"/>
          <w:szCs w:val="27"/>
        </w:rPr>
        <w:t>et de la violence</w:t>
      </w:r>
      <w:r w:rsidRPr="008225D7" w:rsidDel="00E47B96">
        <w:rPr>
          <w:rFonts w:ascii="Unistra A" w:hAnsi="Unistra A"/>
          <w:sz w:val="27"/>
          <w:szCs w:val="27"/>
        </w:rPr>
        <w:t xml:space="preserve"> </w:t>
      </w:r>
      <w:r>
        <w:rPr>
          <w:rFonts w:ascii="Unistra A" w:hAnsi="Unistra A"/>
          <w:szCs w:val="27"/>
        </w:rPr>
        <w:t xml:space="preserve">&gt; </w:t>
      </w:r>
      <w:r w:rsidRPr="008225D7">
        <w:rPr>
          <w:rFonts w:ascii="Unistra A" w:hAnsi="Unistra A"/>
          <w:sz w:val="27"/>
          <w:szCs w:val="27"/>
        </w:rPr>
        <w:t>DYNAME</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Pour Catherine </w:t>
      </w:r>
      <w:proofErr w:type="spellStart"/>
      <w:r w:rsidRPr="00B34A71">
        <w:rPr>
          <w:rFonts w:ascii="Unistra A" w:hAnsi="Unistra A"/>
          <w:sz w:val="27"/>
          <w:szCs w:val="27"/>
        </w:rPr>
        <w:t>Delcroix</w:t>
      </w:r>
      <w:proofErr w:type="spellEnd"/>
      <w:r w:rsidRPr="00B34A71">
        <w:rPr>
          <w:rFonts w:ascii="Unistra A" w:hAnsi="Unistra A"/>
          <w:sz w:val="27"/>
          <w:szCs w:val="27"/>
        </w:rPr>
        <w:t>, l’intervention sociale n’est pas prise en compte. Elle point</w:t>
      </w:r>
      <w:r>
        <w:rPr>
          <w:rFonts w:ascii="Unistra A" w:hAnsi="Unistra A"/>
          <w:sz w:val="27"/>
          <w:szCs w:val="27"/>
        </w:rPr>
        <w:t>e</w:t>
      </w:r>
      <w:r w:rsidRPr="00B34A71">
        <w:rPr>
          <w:rFonts w:ascii="Unistra A" w:hAnsi="Unistra A"/>
          <w:sz w:val="27"/>
          <w:szCs w:val="27"/>
        </w:rPr>
        <w:t xml:space="preserve"> un manque de dialogue entre</w:t>
      </w:r>
      <w:r>
        <w:rPr>
          <w:rFonts w:ascii="Unistra A" w:hAnsi="Unistra A"/>
          <w:sz w:val="27"/>
          <w:szCs w:val="27"/>
        </w:rPr>
        <w:t xml:space="preserve"> </w:t>
      </w:r>
      <w:r w:rsidRPr="00B34A71">
        <w:rPr>
          <w:rFonts w:ascii="Unistra A" w:hAnsi="Unistra A"/>
          <w:sz w:val="27"/>
          <w:szCs w:val="27"/>
        </w:rPr>
        <w:t>les membres du C</w:t>
      </w:r>
      <w:r>
        <w:rPr>
          <w:rFonts w:ascii="Unistra A" w:hAnsi="Unistra A"/>
          <w:sz w:val="27"/>
          <w:szCs w:val="27"/>
        </w:rPr>
        <w:t>ER</w:t>
      </w:r>
      <w:r w:rsidRPr="00B34A71">
        <w:rPr>
          <w:rFonts w:ascii="Unistra A" w:hAnsi="Unistra A"/>
          <w:sz w:val="27"/>
          <w:szCs w:val="27"/>
        </w:rPr>
        <w:t>IS et de l’institut de polémologie.</w:t>
      </w:r>
    </w:p>
    <w:p w:rsidR="00FA11F1" w:rsidRPr="00B34A71" w:rsidRDefault="00FA11F1" w:rsidP="00FA11F1">
      <w:pPr>
        <w:outlineLvl w:val="0"/>
        <w:rPr>
          <w:rFonts w:ascii="Unistra A" w:hAnsi="Unistra A"/>
          <w:sz w:val="27"/>
          <w:szCs w:val="27"/>
        </w:rPr>
      </w:pPr>
      <w:r w:rsidRPr="004C32A6">
        <w:rPr>
          <w:rFonts w:ascii="Unistra A" w:hAnsi="Unistra A"/>
          <w:sz w:val="27"/>
          <w:szCs w:val="27"/>
        </w:rPr>
        <w:t xml:space="preserve">Le Doyen rappelle la procédure </w:t>
      </w:r>
      <w:r w:rsidRPr="00B34A71">
        <w:rPr>
          <w:rFonts w:ascii="Unistra A" w:hAnsi="Unistra A"/>
          <w:sz w:val="27"/>
          <w:szCs w:val="27"/>
        </w:rPr>
        <w:t>(</w:t>
      </w:r>
      <w:r>
        <w:rPr>
          <w:rFonts w:ascii="Unistra A" w:hAnsi="Unistra A"/>
          <w:sz w:val="27"/>
          <w:szCs w:val="27"/>
        </w:rPr>
        <w:t>les intitulés émane</w:t>
      </w:r>
      <w:r w:rsidRPr="00B34A71">
        <w:rPr>
          <w:rFonts w:ascii="Unistra A" w:hAnsi="Unistra A"/>
          <w:sz w:val="27"/>
          <w:szCs w:val="27"/>
        </w:rPr>
        <w:t>nt des instituts) et que le directeur du CERIS a fait remonter « sociologie générale</w:t>
      </w:r>
      <w:r>
        <w:rPr>
          <w:rFonts w:ascii="Unistra A" w:hAnsi="Unistra A"/>
          <w:sz w:val="27"/>
          <w:szCs w:val="27"/>
        </w:rPr>
        <w:t>,</w:t>
      </w:r>
      <w:r w:rsidRPr="00B34A71">
        <w:rPr>
          <w:rFonts w:ascii="Unistra A" w:hAnsi="Unistra A"/>
          <w:sz w:val="27"/>
          <w:szCs w:val="27"/>
        </w:rPr>
        <w:t xml:space="preserve"> </w:t>
      </w:r>
      <w:r>
        <w:rPr>
          <w:rFonts w:ascii="Unistra A" w:hAnsi="Unistra A"/>
          <w:sz w:val="27"/>
          <w:szCs w:val="27"/>
        </w:rPr>
        <w:t xml:space="preserve">sociologie des </w:t>
      </w:r>
      <w:r w:rsidRPr="008225D7">
        <w:rPr>
          <w:rFonts w:ascii="Unistra A" w:hAnsi="Unistra A"/>
          <w:sz w:val="27"/>
          <w:szCs w:val="27"/>
        </w:rPr>
        <w:t>conflits</w:t>
      </w:r>
      <w:r w:rsidRPr="00B34A71">
        <w:rPr>
          <w:rFonts w:ascii="Unistra A" w:hAnsi="Unistra A"/>
          <w:sz w:val="27"/>
          <w:szCs w:val="27"/>
        </w:rPr>
        <w:t xml:space="preserve"> </w:t>
      </w:r>
      <w:r>
        <w:rPr>
          <w:rFonts w:ascii="Unistra A" w:hAnsi="Unistra A"/>
          <w:sz w:val="27"/>
          <w:szCs w:val="27"/>
        </w:rPr>
        <w:t xml:space="preserve">et de la </w:t>
      </w:r>
      <w:r w:rsidR="004F2C8D">
        <w:rPr>
          <w:rFonts w:ascii="Unistra A" w:hAnsi="Unistra A"/>
          <w:sz w:val="27"/>
          <w:szCs w:val="27"/>
        </w:rPr>
        <w:t>violence</w:t>
      </w:r>
      <w:r w:rsidR="004F2C8D" w:rsidRPr="00B34A71">
        <w:rPr>
          <w:rFonts w:ascii="Unistra A" w:hAnsi="Unistra A"/>
          <w:sz w:val="27"/>
          <w:szCs w:val="27"/>
        </w:rPr>
        <w:t xml:space="preserve"> »</w:t>
      </w:r>
      <w:r w:rsidRPr="00B34A71">
        <w:rPr>
          <w:rFonts w:ascii="Unistra A" w:hAnsi="Unistra A"/>
          <w:sz w:val="27"/>
          <w:szCs w:val="27"/>
        </w:rPr>
        <w:t xml:space="preserve">. Cependant Catherine </w:t>
      </w:r>
      <w:proofErr w:type="spellStart"/>
      <w:r w:rsidRPr="00B34A71">
        <w:rPr>
          <w:rFonts w:ascii="Unistra A" w:hAnsi="Unistra A"/>
          <w:sz w:val="27"/>
          <w:szCs w:val="27"/>
        </w:rPr>
        <w:t>Delcroix</w:t>
      </w:r>
      <w:proofErr w:type="spellEnd"/>
      <w:r w:rsidRPr="00B34A71">
        <w:rPr>
          <w:rFonts w:ascii="Unistra A" w:hAnsi="Unistra A"/>
          <w:sz w:val="27"/>
          <w:szCs w:val="27"/>
        </w:rPr>
        <w:t xml:space="preserve"> rappelle que le</w:t>
      </w:r>
      <w:r>
        <w:rPr>
          <w:rFonts w:ascii="Unistra A" w:hAnsi="Unistra A"/>
          <w:sz w:val="27"/>
          <w:szCs w:val="27"/>
        </w:rPr>
        <w:t>s</w:t>
      </w:r>
      <w:r w:rsidRPr="00B34A71">
        <w:rPr>
          <w:rFonts w:ascii="Unistra A" w:hAnsi="Unistra A"/>
          <w:sz w:val="27"/>
          <w:szCs w:val="27"/>
        </w:rPr>
        <w:t xml:space="preserve"> poste</w:t>
      </w:r>
      <w:r>
        <w:rPr>
          <w:rFonts w:ascii="Unistra A" w:hAnsi="Unistra A"/>
          <w:sz w:val="27"/>
          <w:szCs w:val="27"/>
        </w:rPr>
        <w:t>s</w:t>
      </w:r>
      <w:r w:rsidRPr="00B34A71">
        <w:rPr>
          <w:rFonts w:ascii="Unistra A" w:hAnsi="Unistra A"/>
          <w:sz w:val="27"/>
          <w:szCs w:val="27"/>
        </w:rPr>
        <w:t xml:space="preserve"> de </w:t>
      </w:r>
      <w:proofErr w:type="spellStart"/>
      <w:r w:rsidRPr="00B34A71">
        <w:rPr>
          <w:rFonts w:ascii="Unistra A" w:hAnsi="Unistra A"/>
          <w:sz w:val="27"/>
          <w:szCs w:val="27"/>
        </w:rPr>
        <w:t>Jérome</w:t>
      </w:r>
      <w:proofErr w:type="spellEnd"/>
      <w:r w:rsidRPr="00B34A71">
        <w:rPr>
          <w:rFonts w:ascii="Unistra A" w:hAnsi="Unistra A"/>
          <w:sz w:val="27"/>
          <w:szCs w:val="27"/>
        </w:rPr>
        <w:t xml:space="preserve"> </w:t>
      </w:r>
      <w:proofErr w:type="spellStart"/>
      <w:r w:rsidRPr="00B34A71">
        <w:rPr>
          <w:rFonts w:ascii="Unistra A" w:hAnsi="Unistra A"/>
          <w:sz w:val="27"/>
          <w:szCs w:val="27"/>
        </w:rPr>
        <w:t>Beauchez</w:t>
      </w:r>
      <w:proofErr w:type="spellEnd"/>
      <w:r w:rsidRPr="00B34A71">
        <w:rPr>
          <w:rFonts w:ascii="Unistra A" w:hAnsi="Unistra A"/>
          <w:sz w:val="27"/>
          <w:szCs w:val="27"/>
        </w:rPr>
        <w:t xml:space="preserve"> et de Jérémie </w:t>
      </w:r>
      <w:r>
        <w:rPr>
          <w:rFonts w:ascii="Unistra A" w:hAnsi="Unistra A"/>
          <w:sz w:val="27"/>
          <w:szCs w:val="27"/>
        </w:rPr>
        <w:t>G</w:t>
      </w:r>
      <w:r w:rsidRPr="00B34A71">
        <w:rPr>
          <w:rFonts w:ascii="Unistra A" w:hAnsi="Unistra A"/>
          <w:sz w:val="27"/>
          <w:szCs w:val="27"/>
        </w:rPr>
        <w:t>authier ne couvre</w:t>
      </w:r>
      <w:r>
        <w:rPr>
          <w:rFonts w:ascii="Unistra A" w:hAnsi="Unistra A"/>
          <w:sz w:val="27"/>
          <w:szCs w:val="27"/>
        </w:rPr>
        <w:t>nt</w:t>
      </w:r>
      <w:r w:rsidRPr="00B34A71">
        <w:rPr>
          <w:rFonts w:ascii="Unistra A" w:hAnsi="Unistra A"/>
          <w:sz w:val="27"/>
          <w:szCs w:val="27"/>
        </w:rPr>
        <w:t xml:space="preserve"> pas les </w:t>
      </w:r>
      <w:r>
        <w:rPr>
          <w:rFonts w:ascii="Unistra A" w:hAnsi="Unistra A"/>
          <w:sz w:val="27"/>
          <w:szCs w:val="27"/>
        </w:rPr>
        <w:t xml:space="preserve">besoins </w:t>
      </w:r>
      <w:r w:rsidRPr="00B34A71">
        <w:rPr>
          <w:rFonts w:ascii="Unistra A" w:hAnsi="Unistra A"/>
          <w:sz w:val="27"/>
          <w:szCs w:val="27"/>
        </w:rPr>
        <w:t>en I</w:t>
      </w:r>
      <w:r>
        <w:rPr>
          <w:rFonts w:ascii="Unistra A" w:hAnsi="Unistra A"/>
          <w:sz w:val="27"/>
          <w:szCs w:val="27"/>
        </w:rPr>
        <w:t xml:space="preserve">ntervention </w:t>
      </w:r>
      <w:r w:rsidRPr="00B34A71">
        <w:rPr>
          <w:rFonts w:ascii="Unistra A" w:hAnsi="Unistra A"/>
          <w:sz w:val="27"/>
          <w:szCs w:val="27"/>
        </w:rPr>
        <w:t>S</w:t>
      </w:r>
      <w:r>
        <w:rPr>
          <w:rFonts w:ascii="Unistra A" w:hAnsi="Unistra A"/>
          <w:sz w:val="27"/>
          <w:szCs w:val="27"/>
        </w:rPr>
        <w:t>ociale.</w:t>
      </w:r>
    </w:p>
    <w:p w:rsidR="00FA11F1" w:rsidRPr="00B34A71" w:rsidRDefault="00FA11F1" w:rsidP="00FA11F1">
      <w:pPr>
        <w:outlineLvl w:val="0"/>
        <w:rPr>
          <w:rFonts w:ascii="Unistra A" w:hAnsi="Unistra A"/>
          <w:sz w:val="27"/>
          <w:szCs w:val="27"/>
        </w:rPr>
      </w:pP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Pascal </w:t>
      </w:r>
      <w:proofErr w:type="spellStart"/>
      <w:r w:rsidRPr="00B34A71">
        <w:rPr>
          <w:rFonts w:ascii="Unistra A" w:hAnsi="Unistra A"/>
          <w:sz w:val="27"/>
          <w:szCs w:val="27"/>
        </w:rPr>
        <w:t>Hintermeyer</w:t>
      </w:r>
      <w:proofErr w:type="spellEnd"/>
      <w:r w:rsidRPr="00B34A71">
        <w:rPr>
          <w:rFonts w:ascii="Unistra A" w:hAnsi="Unistra A"/>
          <w:sz w:val="27"/>
          <w:szCs w:val="27"/>
        </w:rPr>
        <w:t xml:space="preserve"> propose </w:t>
      </w:r>
      <w:r>
        <w:rPr>
          <w:rFonts w:ascii="Unistra A" w:hAnsi="Unistra A"/>
          <w:sz w:val="27"/>
          <w:szCs w:val="27"/>
        </w:rPr>
        <w:t>« </w:t>
      </w:r>
      <w:r w:rsidRPr="00B34A71">
        <w:rPr>
          <w:rFonts w:ascii="Unistra A" w:hAnsi="Unistra A"/>
          <w:sz w:val="27"/>
          <w:szCs w:val="27"/>
        </w:rPr>
        <w:t>Médiation</w:t>
      </w:r>
      <w:r>
        <w:rPr>
          <w:rFonts w:ascii="Unistra A" w:hAnsi="Unistra A"/>
          <w:sz w:val="27"/>
          <w:szCs w:val="27"/>
        </w:rPr>
        <w:t> »</w:t>
      </w:r>
      <w:r w:rsidRPr="00B34A71">
        <w:rPr>
          <w:rFonts w:ascii="Unistra A" w:hAnsi="Unistra A"/>
          <w:sz w:val="27"/>
          <w:szCs w:val="27"/>
        </w:rPr>
        <w:t xml:space="preserve"> </w:t>
      </w:r>
      <w:r>
        <w:rPr>
          <w:rFonts w:ascii="Unistra A" w:hAnsi="Unistra A"/>
          <w:sz w:val="27"/>
          <w:szCs w:val="27"/>
        </w:rPr>
        <w:t>en plus</w:t>
      </w:r>
      <w:r w:rsidRPr="00B34A71">
        <w:rPr>
          <w:rFonts w:ascii="Unistra A" w:hAnsi="Unistra A"/>
          <w:sz w:val="27"/>
          <w:szCs w:val="27"/>
        </w:rPr>
        <w:t xml:space="preserve"> de conflits.</w:t>
      </w:r>
      <w:r>
        <w:rPr>
          <w:rFonts w:ascii="Unistra A" w:hAnsi="Unistra A"/>
          <w:sz w:val="27"/>
          <w:szCs w:val="27"/>
        </w:rPr>
        <w:t xml:space="preserve"> </w:t>
      </w:r>
      <w:r w:rsidRPr="00B34A71">
        <w:rPr>
          <w:rFonts w:ascii="Unistra A" w:hAnsi="Unistra A"/>
          <w:sz w:val="27"/>
          <w:szCs w:val="27"/>
        </w:rPr>
        <w:t xml:space="preserve">Catherine </w:t>
      </w:r>
      <w:proofErr w:type="spellStart"/>
      <w:r w:rsidRPr="00B34A71">
        <w:rPr>
          <w:rFonts w:ascii="Unistra A" w:hAnsi="Unistra A"/>
          <w:sz w:val="27"/>
          <w:szCs w:val="27"/>
        </w:rPr>
        <w:t>Delcroix</w:t>
      </w:r>
      <w:proofErr w:type="spellEnd"/>
      <w:r w:rsidRPr="00B34A71">
        <w:rPr>
          <w:rFonts w:ascii="Unistra A" w:hAnsi="Unistra A"/>
          <w:sz w:val="27"/>
          <w:szCs w:val="27"/>
        </w:rPr>
        <w:t xml:space="preserve"> maintient sa demande de </w:t>
      </w:r>
      <w:r>
        <w:rPr>
          <w:rFonts w:ascii="Unistra A" w:hAnsi="Unistra A"/>
          <w:sz w:val="27"/>
          <w:szCs w:val="27"/>
        </w:rPr>
        <w:t>« </w:t>
      </w:r>
      <w:r w:rsidRPr="00B34A71">
        <w:rPr>
          <w:rFonts w:ascii="Unistra A" w:hAnsi="Unistra A"/>
          <w:sz w:val="27"/>
          <w:szCs w:val="27"/>
        </w:rPr>
        <w:t>I</w:t>
      </w:r>
      <w:r>
        <w:rPr>
          <w:rFonts w:ascii="Unistra A" w:hAnsi="Unistra A"/>
          <w:sz w:val="27"/>
          <w:szCs w:val="27"/>
        </w:rPr>
        <w:t xml:space="preserve">ntervention </w:t>
      </w:r>
      <w:r w:rsidRPr="00B34A71">
        <w:rPr>
          <w:rFonts w:ascii="Unistra A" w:hAnsi="Unistra A"/>
          <w:sz w:val="27"/>
          <w:szCs w:val="27"/>
        </w:rPr>
        <w:t>S</w:t>
      </w:r>
      <w:r>
        <w:rPr>
          <w:rFonts w:ascii="Unistra A" w:hAnsi="Unistra A"/>
          <w:sz w:val="27"/>
          <w:szCs w:val="27"/>
        </w:rPr>
        <w:t>ociale »</w:t>
      </w:r>
      <w:r w:rsidRPr="00B34A71">
        <w:rPr>
          <w:rFonts w:ascii="Unistra A" w:hAnsi="Unistra A"/>
          <w:sz w:val="27"/>
          <w:szCs w:val="27"/>
        </w:rPr>
        <w:t>.</w:t>
      </w:r>
    </w:p>
    <w:p w:rsidR="00FA11F1" w:rsidRPr="00B34A71" w:rsidRDefault="00FA11F1" w:rsidP="00FA11F1">
      <w:pPr>
        <w:outlineLvl w:val="0"/>
        <w:rPr>
          <w:rFonts w:ascii="Unistra A" w:hAnsi="Unistra A"/>
          <w:sz w:val="27"/>
          <w:szCs w:val="27"/>
        </w:rPr>
      </w:pPr>
      <w:r w:rsidRPr="00B34A71">
        <w:rPr>
          <w:rFonts w:ascii="Unistra A" w:hAnsi="Unistra A"/>
          <w:sz w:val="27"/>
          <w:szCs w:val="27"/>
        </w:rPr>
        <w:lastRenderedPageBreak/>
        <w:t>Pour l’</w:t>
      </w:r>
      <w:proofErr w:type="spellStart"/>
      <w:r w:rsidRPr="00B34A71">
        <w:rPr>
          <w:rFonts w:ascii="Unistra A" w:hAnsi="Unistra A"/>
          <w:sz w:val="27"/>
          <w:szCs w:val="27"/>
        </w:rPr>
        <w:t>Ater</w:t>
      </w:r>
      <w:proofErr w:type="spellEnd"/>
      <w:r w:rsidRPr="00B34A71">
        <w:rPr>
          <w:rFonts w:ascii="Unistra A" w:hAnsi="Unistra A"/>
          <w:sz w:val="27"/>
          <w:szCs w:val="27"/>
        </w:rPr>
        <w:t xml:space="preserve"> Démographie Alain </w:t>
      </w:r>
      <w:proofErr w:type="spellStart"/>
      <w:r w:rsidRPr="00B34A71">
        <w:rPr>
          <w:rFonts w:ascii="Unistra A" w:hAnsi="Unistra A"/>
          <w:sz w:val="27"/>
          <w:szCs w:val="27"/>
        </w:rPr>
        <w:t>Ayerbe</w:t>
      </w:r>
      <w:proofErr w:type="spellEnd"/>
      <w:r w:rsidRPr="00B34A71">
        <w:rPr>
          <w:rFonts w:ascii="Unistra A" w:hAnsi="Unistra A"/>
          <w:sz w:val="27"/>
          <w:szCs w:val="27"/>
        </w:rPr>
        <w:t xml:space="preserve"> fait remarquer qu’il y aura des besoins en démographie plus importants l’année prochaine du fait des </w:t>
      </w:r>
      <w:r>
        <w:rPr>
          <w:rFonts w:ascii="Unistra A" w:hAnsi="Unistra A"/>
          <w:sz w:val="27"/>
          <w:szCs w:val="27"/>
        </w:rPr>
        <w:t xml:space="preserve">décharges </w:t>
      </w:r>
      <w:r w:rsidRPr="00B34A71">
        <w:rPr>
          <w:rFonts w:ascii="Unistra A" w:hAnsi="Unistra A"/>
          <w:sz w:val="27"/>
          <w:szCs w:val="27"/>
        </w:rPr>
        <w:t xml:space="preserve">de trois enseignants de l’institut. Il demande à ce que le profil soit </w:t>
      </w:r>
      <w:r>
        <w:rPr>
          <w:rFonts w:ascii="Unistra A" w:hAnsi="Unistra A"/>
          <w:sz w:val="27"/>
          <w:szCs w:val="27"/>
        </w:rPr>
        <w:t>« </w:t>
      </w:r>
      <w:r w:rsidRPr="00B34A71">
        <w:rPr>
          <w:rFonts w:ascii="Unistra A" w:hAnsi="Unistra A"/>
          <w:sz w:val="27"/>
          <w:szCs w:val="27"/>
        </w:rPr>
        <w:t>démographie</w:t>
      </w:r>
      <w:r>
        <w:rPr>
          <w:rFonts w:ascii="Unistra A" w:hAnsi="Unistra A"/>
          <w:sz w:val="27"/>
          <w:szCs w:val="27"/>
        </w:rPr>
        <w:t> »</w:t>
      </w:r>
      <w:r w:rsidRPr="00B34A71">
        <w:rPr>
          <w:rFonts w:ascii="Unistra A" w:hAnsi="Unistra A"/>
          <w:sz w:val="27"/>
          <w:szCs w:val="27"/>
        </w:rPr>
        <w:t xml:space="preserve"> et pas </w:t>
      </w:r>
      <w:r>
        <w:rPr>
          <w:rFonts w:ascii="Unistra A" w:hAnsi="Unistra A"/>
          <w:sz w:val="27"/>
          <w:szCs w:val="27"/>
        </w:rPr>
        <w:t>« </w:t>
      </w:r>
      <w:r w:rsidRPr="008225D7">
        <w:rPr>
          <w:rFonts w:ascii="Unistra A" w:hAnsi="Unistra A"/>
          <w:sz w:val="27"/>
          <w:szCs w:val="27"/>
        </w:rPr>
        <w:t>Démographie-Sociologie quantitative</w:t>
      </w:r>
      <w:r>
        <w:rPr>
          <w:rFonts w:ascii="Unistra A" w:hAnsi="Unistra A"/>
          <w:sz w:val="27"/>
          <w:szCs w:val="27"/>
        </w:rPr>
        <w:t> »</w:t>
      </w:r>
      <w:r w:rsidRPr="00B34A71">
        <w:rPr>
          <w:rFonts w:ascii="Unistra A" w:hAnsi="Unistra A"/>
          <w:sz w:val="27"/>
          <w:szCs w:val="27"/>
        </w:rPr>
        <w:t xml:space="preserve">. Elise </w:t>
      </w:r>
      <w:proofErr w:type="spellStart"/>
      <w:r>
        <w:rPr>
          <w:rFonts w:ascii="Unistra A" w:hAnsi="Unistra A"/>
          <w:sz w:val="27"/>
          <w:szCs w:val="27"/>
        </w:rPr>
        <w:t>Marsicano</w:t>
      </w:r>
      <w:proofErr w:type="spellEnd"/>
      <w:r>
        <w:rPr>
          <w:rFonts w:ascii="Unistra A" w:hAnsi="Unistra A"/>
          <w:sz w:val="27"/>
          <w:szCs w:val="27"/>
        </w:rPr>
        <w:t xml:space="preserve"> </w:t>
      </w:r>
      <w:r w:rsidRPr="00B34A71">
        <w:rPr>
          <w:rFonts w:ascii="Unistra A" w:hAnsi="Unistra A"/>
          <w:sz w:val="27"/>
          <w:szCs w:val="27"/>
        </w:rPr>
        <w:t xml:space="preserve">qui </w:t>
      </w:r>
      <w:r>
        <w:rPr>
          <w:rFonts w:ascii="Unistra A" w:hAnsi="Unistra A"/>
          <w:sz w:val="27"/>
          <w:szCs w:val="27"/>
        </w:rPr>
        <w:t>est chargée de trouver les enseignants pour les TD</w:t>
      </w:r>
      <w:r w:rsidRPr="00B34A71">
        <w:rPr>
          <w:rFonts w:ascii="Unistra A" w:hAnsi="Unistra A"/>
          <w:sz w:val="27"/>
          <w:szCs w:val="27"/>
        </w:rPr>
        <w:t xml:space="preserve"> stat et quanti</w:t>
      </w:r>
      <w:r>
        <w:rPr>
          <w:rFonts w:ascii="Unistra A" w:hAnsi="Unistra A"/>
          <w:sz w:val="27"/>
          <w:szCs w:val="27"/>
        </w:rPr>
        <w:t>.</w:t>
      </w:r>
      <w:r w:rsidRPr="00B34A71">
        <w:rPr>
          <w:rFonts w:ascii="Unistra A" w:hAnsi="Unistra A"/>
          <w:sz w:val="27"/>
          <w:szCs w:val="27"/>
        </w:rPr>
        <w:t xml:space="preserve"> pense qu’il n’y aura pas assez de personnes hors vacataires. Le Doyen rappelle que </w:t>
      </w:r>
      <w:r>
        <w:rPr>
          <w:rFonts w:ascii="Unistra A" w:hAnsi="Unistra A"/>
          <w:sz w:val="27"/>
          <w:szCs w:val="27"/>
        </w:rPr>
        <w:t>po</w:t>
      </w:r>
      <w:r w:rsidRPr="00B34A71">
        <w:rPr>
          <w:rFonts w:ascii="Unistra A" w:hAnsi="Unistra A"/>
          <w:sz w:val="27"/>
          <w:szCs w:val="27"/>
        </w:rPr>
        <w:t>ur trois des futurs recrutements en MCF, il y a quanti</w:t>
      </w:r>
      <w:r>
        <w:rPr>
          <w:rFonts w:ascii="Unistra A" w:hAnsi="Unistra A"/>
          <w:sz w:val="27"/>
          <w:szCs w:val="27"/>
        </w:rPr>
        <w:t>.</w:t>
      </w:r>
      <w:r w:rsidRPr="00B34A71">
        <w:rPr>
          <w:rFonts w:ascii="Unistra A" w:hAnsi="Unistra A"/>
          <w:sz w:val="27"/>
          <w:szCs w:val="27"/>
        </w:rPr>
        <w:t xml:space="preserve"> </w:t>
      </w:r>
      <w:proofErr w:type="gramStart"/>
      <w:r w:rsidRPr="00B34A71">
        <w:rPr>
          <w:rFonts w:ascii="Unistra A" w:hAnsi="Unistra A"/>
          <w:sz w:val="27"/>
          <w:szCs w:val="27"/>
        </w:rPr>
        <w:t>dans</w:t>
      </w:r>
      <w:proofErr w:type="gramEnd"/>
      <w:r w:rsidRPr="00B34A71">
        <w:rPr>
          <w:rFonts w:ascii="Unistra A" w:hAnsi="Unistra A"/>
          <w:sz w:val="27"/>
          <w:szCs w:val="27"/>
        </w:rPr>
        <w:t xml:space="preserve"> la fiche de poste.</w:t>
      </w:r>
    </w:p>
    <w:p w:rsidR="00FA11F1" w:rsidRPr="00B34A71" w:rsidRDefault="00FA11F1" w:rsidP="00FA11F1">
      <w:pPr>
        <w:outlineLvl w:val="0"/>
        <w:rPr>
          <w:rFonts w:ascii="Unistra A" w:hAnsi="Unistra A"/>
          <w:sz w:val="27"/>
          <w:szCs w:val="27"/>
        </w:rPr>
      </w:pPr>
      <w:r>
        <w:rPr>
          <w:rFonts w:ascii="Unistra A" w:hAnsi="Unistra A"/>
          <w:sz w:val="27"/>
          <w:szCs w:val="27"/>
        </w:rPr>
        <w:t>Vot</w:t>
      </w:r>
      <w:r w:rsidRPr="00B34A71">
        <w:rPr>
          <w:rFonts w:ascii="Unistra A" w:hAnsi="Unistra A"/>
          <w:sz w:val="27"/>
          <w:szCs w:val="27"/>
        </w:rPr>
        <w:t>e po</w:t>
      </w:r>
      <w:r>
        <w:rPr>
          <w:rFonts w:ascii="Unistra A" w:hAnsi="Unistra A"/>
          <w:sz w:val="27"/>
          <w:szCs w:val="27"/>
        </w:rPr>
        <w:t>ur les profils « </w:t>
      </w:r>
      <w:r w:rsidRPr="008225D7">
        <w:rPr>
          <w:rFonts w:ascii="Unistra A" w:hAnsi="Unistra A"/>
          <w:sz w:val="27"/>
          <w:szCs w:val="27"/>
        </w:rPr>
        <w:t>Ethnologie générale</w:t>
      </w:r>
      <w:r>
        <w:rPr>
          <w:rFonts w:ascii="Unistra A" w:hAnsi="Unistra A"/>
          <w:sz w:val="27"/>
          <w:szCs w:val="27"/>
        </w:rPr>
        <w:t> » « </w:t>
      </w:r>
      <w:r w:rsidRPr="008225D7">
        <w:rPr>
          <w:rFonts w:ascii="Unistra A" w:hAnsi="Unistra A"/>
          <w:sz w:val="27"/>
          <w:szCs w:val="27"/>
        </w:rPr>
        <w:t>Sociologie générale et religion</w:t>
      </w:r>
      <w:r>
        <w:rPr>
          <w:rFonts w:ascii="Unistra A" w:hAnsi="Unistra A"/>
          <w:sz w:val="27"/>
          <w:szCs w:val="27"/>
        </w:rPr>
        <w:t> » e</w:t>
      </w:r>
      <w:r w:rsidRPr="00B34A71">
        <w:rPr>
          <w:rFonts w:ascii="Unistra A" w:hAnsi="Unistra A"/>
          <w:sz w:val="27"/>
          <w:szCs w:val="27"/>
        </w:rPr>
        <w:t xml:space="preserve">t </w:t>
      </w:r>
      <w:r>
        <w:rPr>
          <w:rFonts w:ascii="Unistra A" w:hAnsi="Unistra A"/>
          <w:sz w:val="27"/>
          <w:szCs w:val="27"/>
        </w:rPr>
        <w:t>« </w:t>
      </w:r>
      <w:r w:rsidRPr="008225D7">
        <w:rPr>
          <w:rFonts w:ascii="Unistra A" w:hAnsi="Unistra A"/>
          <w:sz w:val="27"/>
          <w:szCs w:val="27"/>
        </w:rPr>
        <w:t>Sociologie générale et urbanisme</w:t>
      </w:r>
      <w:r>
        <w:rPr>
          <w:rFonts w:ascii="Unistra A" w:hAnsi="Unistra A"/>
          <w:sz w:val="27"/>
          <w:szCs w:val="27"/>
        </w:rPr>
        <w:t> »</w:t>
      </w:r>
      <w:r w:rsidRPr="00B34A71">
        <w:rPr>
          <w:rFonts w:ascii="Unistra A" w:hAnsi="Unistra A"/>
          <w:sz w:val="27"/>
          <w:szCs w:val="27"/>
        </w:rPr>
        <w:t xml:space="preserve"> à l’unanimité</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Pour </w:t>
      </w:r>
      <w:r>
        <w:rPr>
          <w:rFonts w:ascii="Unistra A" w:hAnsi="Unistra A"/>
          <w:sz w:val="27"/>
          <w:szCs w:val="27"/>
        </w:rPr>
        <w:t>le support « </w:t>
      </w:r>
      <w:r w:rsidRPr="008225D7">
        <w:rPr>
          <w:rFonts w:ascii="Unistra A" w:hAnsi="Unistra A"/>
          <w:sz w:val="27"/>
          <w:szCs w:val="27"/>
        </w:rPr>
        <w:t>Sociologie générale</w:t>
      </w:r>
      <w:r>
        <w:rPr>
          <w:rFonts w:ascii="Unistra A" w:hAnsi="Unistra A"/>
          <w:sz w:val="27"/>
          <w:szCs w:val="27"/>
        </w:rPr>
        <w:t xml:space="preserve">, sociologie des </w:t>
      </w:r>
      <w:r w:rsidRPr="008225D7">
        <w:rPr>
          <w:rFonts w:ascii="Unistra A" w:hAnsi="Unistra A"/>
          <w:sz w:val="27"/>
          <w:szCs w:val="27"/>
        </w:rPr>
        <w:t>conflits</w:t>
      </w:r>
      <w:r w:rsidRPr="00B34A71">
        <w:rPr>
          <w:rFonts w:ascii="Unistra A" w:hAnsi="Unistra A"/>
          <w:sz w:val="27"/>
          <w:szCs w:val="27"/>
        </w:rPr>
        <w:t xml:space="preserve"> </w:t>
      </w:r>
      <w:r>
        <w:rPr>
          <w:rFonts w:ascii="Unistra A" w:hAnsi="Unistra A"/>
          <w:sz w:val="27"/>
          <w:szCs w:val="27"/>
        </w:rPr>
        <w:t xml:space="preserve">et de la </w:t>
      </w:r>
      <w:proofErr w:type="gramStart"/>
      <w:r>
        <w:rPr>
          <w:rFonts w:ascii="Unistra A" w:hAnsi="Unistra A"/>
          <w:sz w:val="27"/>
          <w:szCs w:val="27"/>
        </w:rPr>
        <w:t>violence»</w:t>
      </w:r>
      <w:proofErr w:type="gramEnd"/>
      <w:r w:rsidRPr="00B34A71">
        <w:rPr>
          <w:rFonts w:ascii="Unistra A" w:hAnsi="Unistra A"/>
          <w:sz w:val="27"/>
          <w:szCs w:val="27"/>
        </w:rPr>
        <w:t> </w:t>
      </w:r>
      <w:r>
        <w:rPr>
          <w:rFonts w:ascii="Unistra A" w:hAnsi="Unistra A"/>
          <w:sz w:val="27"/>
          <w:szCs w:val="27"/>
        </w:rPr>
        <w:t xml:space="preserve">et pour répondre à la demande de Madame </w:t>
      </w:r>
      <w:proofErr w:type="spellStart"/>
      <w:r>
        <w:rPr>
          <w:rFonts w:ascii="Unistra A" w:hAnsi="Unistra A"/>
          <w:sz w:val="27"/>
          <w:szCs w:val="27"/>
        </w:rPr>
        <w:t>Delcroix</w:t>
      </w:r>
      <w:proofErr w:type="spellEnd"/>
      <w:r>
        <w:rPr>
          <w:rFonts w:ascii="Unistra A" w:hAnsi="Unistra A"/>
          <w:sz w:val="27"/>
          <w:szCs w:val="27"/>
        </w:rPr>
        <w:t xml:space="preserve">, </w:t>
      </w:r>
      <w:r w:rsidRPr="00B34A71">
        <w:rPr>
          <w:rFonts w:ascii="Unistra A" w:hAnsi="Unistra A"/>
          <w:sz w:val="27"/>
          <w:szCs w:val="27"/>
        </w:rPr>
        <w:t>3 proposition</w:t>
      </w:r>
      <w:r>
        <w:rPr>
          <w:rFonts w:ascii="Unistra A" w:hAnsi="Unistra A"/>
          <w:sz w:val="27"/>
          <w:szCs w:val="27"/>
        </w:rPr>
        <w:t xml:space="preserve">s sont faites. </w:t>
      </w:r>
      <w:r w:rsidRPr="00B34A71">
        <w:rPr>
          <w:rFonts w:ascii="Unistra A" w:hAnsi="Unistra A"/>
          <w:sz w:val="27"/>
          <w:szCs w:val="27"/>
        </w:rPr>
        <w:t xml:space="preserve"> </w:t>
      </w:r>
    </w:p>
    <w:p w:rsidR="00FA11F1" w:rsidRPr="00B34A71" w:rsidRDefault="00FA11F1" w:rsidP="00FA11F1">
      <w:pPr>
        <w:outlineLvl w:val="0"/>
        <w:rPr>
          <w:rFonts w:ascii="Unistra A" w:hAnsi="Unistra A"/>
          <w:sz w:val="27"/>
          <w:szCs w:val="27"/>
        </w:rPr>
      </w:pPr>
      <w:r w:rsidRPr="008225D7">
        <w:rPr>
          <w:rFonts w:ascii="Unistra A" w:hAnsi="Unistra A"/>
          <w:sz w:val="27"/>
          <w:szCs w:val="27"/>
        </w:rPr>
        <w:t>Sociologie générale</w:t>
      </w:r>
      <w:r>
        <w:rPr>
          <w:rFonts w:ascii="Unistra A" w:hAnsi="Unistra A"/>
          <w:sz w:val="27"/>
          <w:szCs w:val="27"/>
        </w:rPr>
        <w:t>,</w:t>
      </w:r>
      <w:r w:rsidRPr="008225D7">
        <w:rPr>
          <w:rFonts w:ascii="Unistra A" w:hAnsi="Unistra A"/>
          <w:sz w:val="27"/>
          <w:szCs w:val="27"/>
        </w:rPr>
        <w:t xml:space="preserve"> </w:t>
      </w:r>
      <w:r>
        <w:rPr>
          <w:rFonts w:ascii="Unistra A" w:hAnsi="Unistra A"/>
          <w:sz w:val="27"/>
          <w:szCs w:val="27"/>
        </w:rPr>
        <w:t xml:space="preserve">sociologie des </w:t>
      </w:r>
      <w:r w:rsidRPr="008225D7">
        <w:rPr>
          <w:rFonts w:ascii="Unistra A" w:hAnsi="Unistra A"/>
          <w:sz w:val="27"/>
          <w:szCs w:val="27"/>
        </w:rPr>
        <w:t>conflits</w:t>
      </w:r>
      <w:r w:rsidRPr="00B34A71">
        <w:rPr>
          <w:rFonts w:ascii="Unistra A" w:hAnsi="Unistra A"/>
          <w:sz w:val="27"/>
          <w:szCs w:val="27"/>
        </w:rPr>
        <w:t xml:space="preserve"> </w:t>
      </w:r>
      <w:r>
        <w:rPr>
          <w:rFonts w:ascii="Unistra A" w:hAnsi="Unistra A"/>
          <w:sz w:val="27"/>
          <w:szCs w:val="27"/>
        </w:rPr>
        <w:t>et de la violence</w:t>
      </w:r>
      <w:r w:rsidRPr="00B34A71">
        <w:rPr>
          <w:rFonts w:ascii="Unistra A" w:hAnsi="Unistra A"/>
          <w:sz w:val="27"/>
          <w:szCs w:val="27"/>
        </w:rPr>
        <w:t xml:space="preserve">/ </w:t>
      </w:r>
      <w:r w:rsidRPr="008225D7">
        <w:rPr>
          <w:rFonts w:ascii="Unistra A" w:hAnsi="Unistra A"/>
          <w:sz w:val="27"/>
          <w:szCs w:val="27"/>
        </w:rPr>
        <w:t>Sociologie générale</w:t>
      </w:r>
      <w:r>
        <w:rPr>
          <w:rFonts w:ascii="Unistra A" w:hAnsi="Unistra A"/>
          <w:sz w:val="27"/>
          <w:szCs w:val="27"/>
        </w:rPr>
        <w:t>,</w:t>
      </w:r>
      <w:r w:rsidRPr="008225D7">
        <w:rPr>
          <w:rFonts w:ascii="Unistra A" w:hAnsi="Unistra A"/>
          <w:sz w:val="27"/>
          <w:szCs w:val="27"/>
        </w:rPr>
        <w:t xml:space="preserve"> conflits</w:t>
      </w:r>
      <w:r w:rsidRPr="00B34A71">
        <w:rPr>
          <w:rFonts w:ascii="Unistra A" w:hAnsi="Unistra A"/>
          <w:sz w:val="27"/>
          <w:szCs w:val="27"/>
        </w:rPr>
        <w:t xml:space="preserve"> et I</w:t>
      </w:r>
      <w:r>
        <w:rPr>
          <w:rFonts w:ascii="Unistra A" w:hAnsi="Unistra A"/>
          <w:sz w:val="27"/>
          <w:szCs w:val="27"/>
        </w:rPr>
        <w:t xml:space="preserve">ntervention </w:t>
      </w:r>
      <w:r w:rsidRPr="00B34A71">
        <w:rPr>
          <w:rFonts w:ascii="Unistra A" w:hAnsi="Unistra A"/>
          <w:sz w:val="27"/>
          <w:szCs w:val="27"/>
        </w:rPr>
        <w:t>S</w:t>
      </w:r>
      <w:r>
        <w:rPr>
          <w:rFonts w:ascii="Unistra A" w:hAnsi="Unistra A"/>
          <w:sz w:val="27"/>
          <w:szCs w:val="27"/>
        </w:rPr>
        <w:t>ociale /</w:t>
      </w:r>
      <w:r w:rsidRPr="00B34A71">
        <w:rPr>
          <w:rFonts w:ascii="Unistra A" w:hAnsi="Unistra A"/>
          <w:sz w:val="27"/>
          <w:szCs w:val="27"/>
        </w:rPr>
        <w:t xml:space="preserve"> </w:t>
      </w:r>
      <w:r w:rsidRPr="008225D7">
        <w:rPr>
          <w:rFonts w:ascii="Unistra A" w:hAnsi="Unistra A"/>
          <w:sz w:val="27"/>
          <w:szCs w:val="27"/>
        </w:rPr>
        <w:t>Sociologie générale</w:t>
      </w:r>
      <w:r>
        <w:rPr>
          <w:rFonts w:ascii="Unistra A" w:hAnsi="Unistra A"/>
          <w:sz w:val="27"/>
          <w:szCs w:val="27"/>
        </w:rPr>
        <w:t>,</w:t>
      </w:r>
      <w:r w:rsidRPr="008225D7">
        <w:rPr>
          <w:rFonts w:ascii="Unistra A" w:hAnsi="Unistra A"/>
          <w:sz w:val="27"/>
          <w:szCs w:val="27"/>
        </w:rPr>
        <w:t xml:space="preserve"> conflits</w:t>
      </w:r>
      <w:r w:rsidRPr="00B34A71">
        <w:rPr>
          <w:rFonts w:ascii="Unistra A" w:hAnsi="Unistra A"/>
          <w:sz w:val="27"/>
          <w:szCs w:val="27"/>
        </w:rPr>
        <w:t xml:space="preserve"> et médiation.</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Personne ne vote pour </w:t>
      </w:r>
      <w:r>
        <w:rPr>
          <w:rFonts w:ascii="Unistra A" w:hAnsi="Unistra A"/>
          <w:sz w:val="27"/>
          <w:szCs w:val="27"/>
        </w:rPr>
        <w:t>la première proposition</w:t>
      </w:r>
      <w:r w:rsidRPr="00B34A71">
        <w:rPr>
          <w:rFonts w:ascii="Unistra A" w:hAnsi="Unistra A"/>
          <w:sz w:val="27"/>
          <w:szCs w:val="27"/>
        </w:rPr>
        <w:t xml:space="preserve">, 6 votes pour </w:t>
      </w:r>
      <w:r>
        <w:rPr>
          <w:rFonts w:ascii="Unistra A" w:hAnsi="Unistra A"/>
          <w:sz w:val="27"/>
          <w:szCs w:val="27"/>
        </w:rPr>
        <w:t>la deuxième</w:t>
      </w:r>
      <w:r w:rsidRPr="00B34A71">
        <w:rPr>
          <w:rFonts w:ascii="Unistra A" w:hAnsi="Unistra A"/>
          <w:sz w:val="27"/>
          <w:szCs w:val="27"/>
        </w:rPr>
        <w:t xml:space="preserve"> et 5 pour </w:t>
      </w:r>
      <w:r>
        <w:rPr>
          <w:rFonts w:ascii="Unistra A" w:hAnsi="Unistra A"/>
          <w:sz w:val="27"/>
          <w:szCs w:val="27"/>
        </w:rPr>
        <w:t>la troisième</w:t>
      </w:r>
      <w:r w:rsidRPr="00B34A71">
        <w:rPr>
          <w:rFonts w:ascii="Unistra A" w:hAnsi="Unistra A"/>
          <w:sz w:val="27"/>
          <w:szCs w:val="27"/>
        </w:rPr>
        <w:t>.</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Le poste d’ATER </w:t>
      </w:r>
      <w:r>
        <w:rPr>
          <w:rFonts w:ascii="Unistra A" w:hAnsi="Unistra A"/>
          <w:sz w:val="27"/>
          <w:szCs w:val="27"/>
        </w:rPr>
        <w:t>devient</w:t>
      </w:r>
      <w:r w:rsidRPr="00B34A71">
        <w:rPr>
          <w:rFonts w:ascii="Unistra A" w:hAnsi="Unistra A"/>
          <w:sz w:val="27"/>
          <w:szCs w:val="27"/>
        </w:rPr>
        <w:t xml:space="preserve"> donc </w:t>
      </w:r>
      <w:r>
        <w:rPr>
          <w:rFonts w:ascii="Unistra A" w:hAnsi="Unistra A"/>
          <w:sz w:val="27"/>
          <w:szCs w:val="27"/>
        </w:rPr>
        <w:t>« </w:t>
      </w:r>
      <w:r w:rsidRPr="008225D7">
        <w:rPr>
          <w:rFonts w:ascii="Unistra A" w:hAnsi="Unistra A"/>
          <w:sz w:val="27"/>
          <w:szCs w:val="27"/>
        </w:rPr>
        <w:t>Sociologie générale</w:t>
      </w:r>
      <w:r>
        <w:rPr>
          <w:rFonts w:ascii="Unistra A" w:hAnsi="Unistra A"/>
          <w:sz w:val="27"/>
          <w:szCs w:val="27"/>
        </w:rPr>
        <w:t>,</w:t>
      </w:r>
      <w:r w:rsidRPr="008225D7">
        <w:rPr>
          <w:rFonts w:ascii="Unistra A" w:hAnsi="Unistra A"/>
          <w:sz w:val="27"/>
          <w:szCs w:val="27"/>
        </w:rPr>
        <w:t xml:space="preserve"> conflits</w:t>
      </w:r>
      <w:r w:rsidRPr="00B34A71">
        <w:rPr>
          <w:rFonts w:ascii="Unistra A" w:hAnsi="Unistra A"/>
          <w:sz w:val="27"/>
          <w:szCs w:val="27"/>
        </w:rPr>
        <w:t xml:space="preserve"> et I</w:t>
      </w:r>
      <w:r>
        <w:rPr>
          <w:rFonts w:ascii="Unistra A" w:hAnsi="Unistra A"/>
          <w:sz w:val="27"/>
          <w:szCs w:val="27"/>
        </w:rPr>
        <w:t xml:space="preserve">ntervention </w:t>
      </w:r>
      <w:r w:rsidRPr="00B34A71">
        <w:rPr>
          <w:rFonts w:ascii="Unistra A" w:hAnsi="Unistra A"/>
          <w:sz w:val="27"/>
          <w:szCs w:val="27"/>
        </w:rPr>
        <w:t>S</w:t>
      </w:r>
      <w:r>
        <w:rPr>
          <w:rFonts w:ascii="Unistra A" w:hAnsi="Unistra A"/>
          <w:sz w:val="27"/>
          <w:szCs w:val="27"/>
        </w:rPr>
        <w:t>ociale »</w:t>
      </w:r>
      <w:r w:rsidRPr="00B34A71">
        <w:rPr>
          <w:rFonts w:ascii="Unistra A" w:hAnsi="Unistra A"/>
          <w:sz w:val="27"/>
          <w:szCs w:val="27"/>
        </w:rPr>
        <w:t>.</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Vote pour </w:t>
      </w:r>
      <w:r>
        <w:rPr>
          <w:rFonts w:ascii="Unistra A" w:hAnsi="Unistra A"/>
          <w:sz w:val="27"/>
          <w:szCs w:val="27"/>
        </w:rPr>
        <w:t>« </w:t>
      </w:r>
      <w:r w:rsidRPr="008225D7">
        <w:rPr>
          <w:rFonts w:ascii="Unistra A" w:hAnsi="Unistra A"/>
          <w:sz w:val="27"/>
          <w:szCs w:val="27"/>
        </w:rPr>
        <w:t>Démographie-Sociologie quantitative</w:t>
      </w:r>
      <w:r>
        <w:rPr>
          <w:rFonts w:ascii="Unistra A" w:hAnsi="Unistra A"/>
          <w:sz w:val="27"/>
          <w:szCs w:val="27"/>
        </w:rPr>
        <w:t> »</w:t>
      </w:r>
      <w:r w:rsidRPr="00B34A71">
        <w:rPr>
          <w:rFonts w:ascii="Unistra A" w:hAnsi="Unistra A"/>
          <w:sz w:val="27"/>
          <w:szCs w:val="27"/>
        </w:rPr>
        <w:t xml:space="preserve"> et </w:t>
      </w:r>
      <w:r>
        <w:rPr>
          <w:rFonts w:ascii="Unistra A" w:hAnsi="Unistra A"/>
          <w:sz w:val="27"/>
          <w:szCs w:val="27"/>
        </w:rPr>
        <w:t>« </w:t>
      </w:r>
      <w:r w:rsidRPr="008225D7">
        <w:rPr>
          <w:rFonts w:ascii="Unistra A" w:hAnsi="Unistra A"/>
          <w:sz w:val="27"/>
          <w:szCs w:val="27"/>
        </w:rPr>
        <w:t>Démographie</w:t>
      </w:r>
      <w:r>
        <w:rPr>
          <w:rFonts w:ascii="Unistra A" w:hAnsi="Unistra A"/>
          <w:sz w:val="27"/>
          <w:szCs w:val="27"/>
        </w:rPr>
        <w:t>-</w:t>
      </w:r>
      <w:r w:rsidRPr="00B34A71">
        <w:rPr>
          <w:rFonts w:ascii="Unistra A" w:hAnsi="Unistra A"/>
          <w:sz w:val="27"/>
          <w:szCs w:val="27"/>
        </w:rPr>
        <w:t xml:space="preserve">méthodes </w:t>
      </w:r>
      <w:r w:rsidRPr="008225D7">
        <w:rPr>
          <w:rFonts w:ascii="Unistra A" w:hAnsi="Unistra A"/>
          <w:sz w:val="27"/>
          <w:szCs w:val="27"/>
        </w:rPr>
        <w:t>quantitative</w:t>
      </w:r>
      <w:r>
        <w:rPr>
          <w:rFonts w:ascii="Unistra A" w:hAnsi="Unistra A"/>
          <w:sz w:val="27"/>
          <w:szCs w:val="27"/>
        </w:rPr>
        <w:t>s »</w:t>
      </w:r>
      <w:r w:rsidRPr="00B34A71">
        <w:rPr>
          <w:rFonts w:ascii="Unistra A" w:hAnsi="Unistra A"/>
          <w:sz w:val="27"/>
          <w:szCs w:val="27"/>
        </w:rPr>
        <w:t xml:space="preserve"> (</w:t>
      </w:r>
      <w:r>
        <w:rPr>
          <w:rFonts w:ascii="Unistra A" w:hAnsi="Unistra A"/>
          <w:sz w:val="27"/>
          <w:szCs w:val="27"/>
        </w:rPr>
        <w:t xml:space="preserve">avec un profil ¾ </w:t>
      </w:r>
      <w:proofErr w:type="gramStart"/>
      <w:r>
        <w:rPr>
          <w:rFonts w:ascii="Unistra A" w:hAnsi="Unistra A"/>
          <w:sz w:val="27"/>
          <w:szCs w:val="27"/>
        </w:rPr>
        <w:t xml:space="preserve">démographie, </w:t>
      </w:r>
      <w:r w:rsidRPr="00B34A71">
        <w:rPr>
          <w:rFonts w:ascii="Unistra A" w:hAnsi="Unistra A"/>
          <w:sz w:val="27"/>
          <w:szCs w:val="27"/>
        </w:rPr>
        <w:t xml:space="preserve"> ¼</w:t>
      </w:r>
      <w:proofErr w:type="gramEnd"/>
      <w:r>
        <w:rPr>
          <w:rFonts w:ascii="Unistra A" w:hAnsi="Unistra A"/>
          <w:sz w:val="27"/>
          <w:szCs w:val="27"/>
        </w:rPr>
        <w:t xml:space="preserve"> méthodes quantitatives</w:t>
      </w:r>
      <w:r w:rsidRPr="00B34A71">
        <w:rPr>
          <w:rFonts w:ascii="Unistra A" w:hAnsi="Unistra A"/>
          <w:sz w:val="27"/>
          <w:szCs w:val="27"/>
        </w:rPr>
        <w:t>)</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Il y a 7 abstentions et 6 votes pour </w:t>
      </w:r>
      <w:r>
        <w:rPr>
          <w:rFonts w:ascii="Unistra A" w:hAnsi="Unistra A"/>
          <w:sz w:val="27"/>
          <w:szCs w:val="27"/>
        </w:rPr>
        <w:t>« </w:t>
      </w:r>
      <w:r w:rsidRPr="008225D7">
        <w:rPr>
          <w:rFonts w:ascii="Unistra A" w:hAnsi="Unistra A"/>
          <w:sz w:val="27"/>
          <w:szCs w:val="27"/>
        </w:rPr>
        <w:t>Démographie</w:t>
      </w:r>
      <w:r>
        <w:rPr>
          <w:rFonts w:ascii="Unistra A" w:hAnsi="Unistra A"/>
          <w:sz w:val="27"/>
          <w:szCs w:val="27"/>
        </w:rPr>
        <w:t>-</w:t>
      </w:r>
      <w:r w:rsidRPr="00B34A71">
        <w:rPr>
          <w:rFonts w:ascii="Unistra A" w:hAnsi="Unistra A"/>
          <w:sz w:val="27"/>
          <w:szCs w:val="27"/>
        </w:rPr>
        <w:t xml:space="preserve">méthodes </w:t>
      </w:r>
      <w:r w:rsidRPr="008225D7">
        <w:rPr>
          <w:rFonts w:ascii="Unistra A" w:hAnsi="Unistra A"/>
          <w:sz w:val="27"/>
          <w:szCs w:val="27"/>
        </w:rPr>
        <w:t>quantitative</w:t>
      </w:r>
      <w:r>
        <w:rPr>
          <w:rFonts w:ascii="Unistra A" w:hAnsi="Unistra A"/>
          <w:sz w:val="27"/>
          <w:szCs w:val="27"/>
        </w:rPr>
        <w:t>s »</w:t>
      </w:r>
      <w:r w:rsidRPr="00B34A71">
        <w:rPr>
          <w:rFonts w:ascii="Unistra A" w:hAnsi="Unistra A"/>
          <w:sz w:val="27"/>
          <w:szCs w:val="27"/>
        </w:rPr>
        <w:t>.</w:t>
      </w:r>
    </w:p>
    <w:p w:rsidR="00FA11F1" w:rsidRPr="00B34A71" w:rsidRDefault="00FA11F1" w:rsidP="00FA11F1">
      <w:pPr>
        <w:outlineLvl w:val="0"/>
        <w:rPr>
          <w:rFonts w:ascii="Unistra A" w:hAnsi="Unistra A"/>
          <w:sz w:val="27"/>
          <w:szCs w:val="27"/>
        </w:rPr>
      </w:pPr>
    </w:p>
    <w:p w:rsidR="00FA11F1" w:rsidRPr="00B34A71" w:rsidRDefault="00FA11F1" w:rsidP="00FA11F1">
      <w:pPr>
        <w:outlineLvl w:val="0"/>
        <w:rPr>
          <w:rFonts w:ascii="Unistra A" w:hAnsi="Unistra A"/>
          <w:sz w:val="27"/>
          <w:szCs w:val="27"/>
        </w:rPr>
      </w:pPr>
      <w:r w:rsidRPr="00406908">
        <w:rPr>
          <w:rFonts w:ascii="Unistra A" w:hAnsi="Unistra A"/>
          <w:sz w:val="27"/>
          <w:szCs w:val="27"/>
        </w:rPr>
        <w:t>Sont nommés par le Doyen, en plus des élus, au comité des experts : D</w:t>
      </w:r>
      <w:r w:rsidR="00705A84">
        <w:rPr>
          <w:rFonts w:ascii="Unistra A" w:hAnsi="Unistra A"/>
          <w:sz w:val="27"/>
          <w:szCs w:val="27"/>
        </w:rPr>
        <w:t>idier</w:t>
      </w:r>
      <w:r w:rsidRPr="00406908">
        <w:rPr>
          <w:rFonts w:ascii="Unistra A" w:hAnsi="Unistra A"/>
          <w:sz w:val="27"/>
          <w:szCs w:val="27"/>
        </w:rPr>
        <w:t xml:space="preserve"> Breton (PR)</w:t>
      </w:r>
      <w:r w:rsidR="00705A84">
        <w:rPr>
          <w:rFonts w:ascii="Unistra A" w:hAnsi="Unistra A"/>
          <w:sz w:val="27"/>
          <w:szCs w:val="27"/>
        </w:rPr>
        <w:t xml:space="preserve"> Marie</w:t>
      </w:r>
      <w:r w:rsidRPr="00406908">
        <w:rPr>
          <w:rFonts w:ascii="Unistra A" w:hAnsi="Unistra A"/>
          <w:sz w:val="27"/>
          <w:szCs w:val="27"/>
        </w:rPr>
        <w:t xml:space="preserve"> Balas (MC</w:t>
      </w:r>
      <w:r w:rsidR="00705A84" w:rsidRPr="00406908">
        <w:rPr>
          <w:rFonts w:ascii="Unistra A" w:hAnsi="Unistra A"/>
          <w:sz w:val="27"/>
          <w:szCs w:val="27"/>
        </w:rPr>
        <w:t>), Président</w:t>
      </w:r>
      <w:r w:rsidRPr="00406908">
        <w:rPr>
          <w:rFonts w:ascii="Unistra A" w:hAnsi="Unistra A"/>
          <w:sz w:val="27"/>
          <w:szCs w:val="27"/>
        </w:rPr>
        <w:t> : Ph</w:t>
      </w:r>
      <w:r w:rsidR="00705A84">
        <w:rPr>
          <w:rFonts w:ascii="Unistra A" w:hAnsi="Unistra A"/>
          <w:sz w:val="27"/>
          <w:szCs w:val="27"/>
        </w:rPr>
        <w:t>ilippe</w:t>
      </w:r>
      <w:r w:rsidRPr="00406908">
        <w:rPr>
          <w:rFonts w:ascii="Unistra A" w:hAnsi="Unistra A"/>
          <w:sz w:val="27"/>
          <w:szCs w:val="27"/>
        </w:rPr>
        <w:t xml:space="preserve"> </w:t>
      </w:r>
      <w:proofErr w:type="spellStart"/>
      <w:r w:rsidRPr="00406908">
        <w:rPr>
          <w:rFonts w:ascii="Unistra A" w:hAnsi="Unistra A"/>
          <w:sz w:val="27"/>
          <w:szCs w:val="27"/>
        </w:rPr>
        <w:t>Hamman</w:t>
      </w:r>
      <w:proofErr w:type="spellEnd"/>
      <w:r w:rsidRPr="00F646C9">
        <w:rPr>
          <w:rFonts w:ascii="Unistra A" w:hAnsi="Unistra A"/>
          <w:sz w:val="27"/>
          <w:szCs w:val="27"/>
        </w:rPr>
        <w:t>,</w:t>
      </w:r>
      <w:r>
        <w:rPr>
          <w:rFonts w:ascii="Unistra A" w:hAnsi="Unistra A"/>
          <w:sz w:val="27"/>
          <w:szCs w:val="27"/>
        </w:rPr>
        <w:t xml:space="preserve"> vice-président : Nicolas </w:t>
      </w:r>
      <w:proofErr w:type="spellStart"/>
      <w:r>
        <w:rPr>
          <w:rFonts w:ascii="Unistra A" w:hAnsi="Unistra A"/>
          <w:sz w:val="27"/>
          <w:szCs w:val="27"/>
        </w:rPr>
        <w:t>Amadio</w:t>
      </w:r>
      <w:proofErr w:type="spellEnd"/>
    </w:p>
    <w:p w:rsidR="00FA11F1" w:rsidRPr="00B34A71" w:rsidRDefault="00FA11F1" w:rsidP="00FA11F1">
      <w:pPr>
        <w:outlineLvl w:val="0"/>
        <w:rPr>
          <w:rFonts w:ascii="Unistra A" w:hAnsi="Unistra A"/>
          <w:sz w:val="27"/>
          <w:szCs w:val="27"/>
        </w:rPr>
      </w:pPr>
    </w:p>
    <w:p w:rsidR="00FA11F1" w:rsidRPr="003D648C" w:rsidRDefault="00FA11F1" w:rsidP="00FA11F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b/>
          <w:sz w:val="27"/>
          <w:szCs w:val="27"/>
          <w:lang w:eastAsia="fr-FR"/>
        </w:rPr>
      </w:pPr>
      <w:r w:rsidRPr="003D648C">
        <w:rPr>
          <w:rFonts w:ascii="Unistra A" w:hAnsi="Unistra A"/>
          <w:b/>
          <w:sz w:val="27"/>
          <w:szCs w:val="27"/>
        </w:rPr>
        <w:t xml:space="preserve">Profil de poste </w:t>
      </w:r>
      <w:proofErr w:type="spellStart"/>
      <w:r w:rsidRPr="003D648C">
        <w:rPr>
          <w:rFonts w:ascii="Unistra A" w:hAnsi="Unistra A"/>
          <w:b/>
          <w:sz w:val="27"/>
          <w:szCs w:val="27"/>
        </w:rPr>
        <w:t>fellowship</w:t>
      </w:r>
      <w:proofErr w:type="spellEnd"/>
      <w:r w:rsidRPr="003D648C">
        <w:rPr>
          <w:rFonts w:ascii="Unistra A" w:hAnsi="Unistra A"/>
          <w:b/>
          <w:sz w:val="27"/>
          <w:szCs w:val="27"/>
        </w:rPr>
        <w:t xml:space="preserve"> éthique</w:t>
      </w: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r w:rsidRPr="00B34A71">
        <w:rPr>
          <w:rFonts w:ascii="Unistra A" w:hAnsi="Unistra A"/>
          <w:sz w:val="27"/>
          <w:szCs w:val="27"/>
        </w:rPr>
        <w:t xml:space="preserve">Le Doyen décrit la nature de ce </w:t>
      </w:r>
      <w:proofErr w:type="spellStart"/>
      <w:r w:rsidRPr="00B34A71">
        <w:rPr>
          <w:rFonts w:ascii="Unistra A" w:hAnsi="Unistra A"/>
          <w:sz w:val="27"/>
          <w:szCs w:val="27"/>
        </w:rPr>
        <w:t>fello</w:t>
      </w:r>
      <w:r>
        <w:rPr>
          <w:rFonts w:ascii="Unistra A" w:hAnsi="Unistra A"/>
          <w:sz w:val="27"/>
          <w:szCs w:val="27"/>
        </w:rPr>
        <w:t>w</w:t>
      </w:r>
      <w:r w:rsidRPr="00B34A71">
        <w:rPr>
          <w:rFonts w:ascii="Unistra A" w:hAnsi="Unistra A"/>
          <w:sz w:val="27"/>
          <w:szCs w:val="27"/>
        </w:rPr>
        <w:t>ship</w:t>
      </w:r>
      <w:proofErr w:type="spellEnd"/>
      <w:r w:rsidRPr="00B34A71">
        <w:rPr>
          <w:rFonts w:ascii="Unistra A" w:hAnsi="Unistra A"/>
          <w:sz w:val="27"/>
          <w:szCs w:val="27"/>
        </w:rPr>
        <w:t xml:space="preserve"> proposé par le VP (</w:t>
      </w:r>
      <w:r>
        <w:rPr>
          <w:rFonts w:ascii="Unistra A" w:hAnsi="Unistra A"/>
          <w:sz w:val="27"/>
          <w:szCs w:val="27"/>
        </w:rPr>
        <w:t>créé</w:t>
      </w:r>
      <w:r w:rsidRPr="00B34A71">
        <w:rPr>
          <w:rFonts w:ascii="Unistra A" w:hAnsi="Unistra A"/>
          <w:sz w:val="27"/>
          <w:szCs w:val="27"/>
        </w:rPr>
        <w:t xml:space="preserve"> pour dynamis</w:t>
      </w:r>
      <w:r>
        <w:rPr>
          <w:rFonts w:ascii="Unistra A" w:hAnsi="Unistra A"/>
          <w:sz w:val="27"/>
          <w:szCs w:val="27"/>
        </w:rPr>
        <w:t>er</w:t>
      </w:r>
      <w:r w:rsidRPr="00B34A71">
        <w:rPr>
          <w:rFonts w:ascii="Unistra A" w:hAnsi="Unistra A"/>
          <w:sz w:val="27"/>
          <w:szCs w:val="27"/>
        </w:rPr>
        <w:t xml:space="preserve"> l’enseignement</w:t>
      </w:r>
      <w:r>
        <w:rPr>
          <w:rFonts w:ascii="Unistra A" w:hAnsi="Unistra A"/>
          <w:sz w:val="27"/>
          <w:szCs w:val="27"/>
        </w:rPr>
        <w:t xml:space="preserve"> et la recherche en éthique), </w:t>
      </w:r>
      <w:r w:rsidRPr="00B34A71">
        <w:rPr>
          <w:rFonts w:ascii="Unistra A" w:hAnsi="Unistra A"/>
          <w:sz w:val="27"/>
          <w:szCs w:val="27"/>
        </w:rPr>
        <w:t xml:space="preserve">donne la raison de la présence des éléments de contexte (voulus par la vice-présidence, pour rappeler l’attachement de </w:t>
      </w:r>
      <w:r>
        <w:rPr>
          <w:rFonts w:ascii="Unistra A" w:hAnsi="Unistra A"/>
          <w:sz w:val="27"/>
          <w:szCs w:val="27"/>
        </w:rPr>
        <w:t xml:space="preserve">l’université à </w:t>
      </w:r>
      <w:r w:rsidRPr="00B34A71">
        <w:rPr>
          <w:rFonts w:ascii="Unistra A" w:hAnsi="Unistra A"/>
          <w:sz w:val="27"/>
          <w:szCs w:val="27"/>
        </w:rPr>
        <w:t>l’éthique et le caractère transversal du poste)</w:t>
      </w: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r w:rsidRPr="00B34A71">
        <w:rPr>
          <w:rFonts w:ascii="Unistra A" w:hAnsi="Unistra A"/>
          <w:sz w:val="27"/>
          <w:szCs w:val="27"/>
        </w:rPr>
        <w:t>L</w:t>
      </w:r>
      <w:r>
        <w:rPr>
          <w:rFonts w:ascii="Unistra A" w:hAnsi="Unistra A"/>
          <w:sz w:val="27"/>
          <w:szCs w:val="27"/>
        </w:rPr>
        <w:t>a</w:t>
      </w:r>
      <w:r w:rsidRPr="00B34A71">
        <w:rPr>
          <w:rFonts w:ascii="Unistra A" w:hAnsi="Unistra A"/>
          <w:sz w:val="27"/>
          <w:szCs w:val="27"/>
        </w:rPr>
        <w:t xml:space="preserve"> personne recrutée devra suivre les recher</w:t>
      </w:r>
      <w:r>
        <w:rPr>
          <w:rFonts w:ascii="Unistra A" w:hAnsi="Unistra A"/>
          <w:sz w:val="27"/>
          <w:szCs w:val="27"/>
        </w:rPr>
        <w:t>che</w:t>
      </w:r>
      <w:r w:rsidRPr="00B34A71">
        <w:rPr>
          <w:rFonts w:ascii="Unistra A" w:hAnsi="Unistra A"/>
          <w:sz w:val="27"/>
          <w:szCs w:val="27"/>
        </w:rPr>
        <w:t>s des</w:t>
      </w:r>
      <w:r>
        <w:rPr>
          <w:rFonts w:ascii="Unistra A" w:hAnsi="Unistra A"/>
          <w:sz w:val="27"/>
          <w:szCs w:val="27"/>
        </w:rPr>
        <w:t xml:space="preserve"> étudiants du</w:t>
      </w:r>
      <w:r w:rsidRPr="00B34A71">
        <w:rPr>
          <w:rFonts w:ascii="Unistra A" w:hAnsi="Unistra A"/>
          <w:sz w:val="27"/>
          <w:szCs w:val="27"/>
        </w:rPr>
        <w:t xml:space="preserve"> Master</w:t>
      </w:r>
      <w:r>
        <w:rPr>
          <w:rFonts w:ascii="Unistra A" w:hAnsi="Unistra A"/>
          <w:sz w:val="27"/>
          <w:szCs w:val="27"/>
        </w:rPr>
        <w:t xml:space="preserve"> Ethique</w:t>
      </w: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r w:rsidRPr="00B34A71">
        <w:rPr>
          <w:rFonts w:ascii="Unistra A" w:hAnsi="Unistra A"/>
          <w:sz w:val="27"/>
          <w:szCs w:val="27"/>
        </w:rPr>
        <w:t>Le ratta</w:t>
      </w:r>
      <w:r>
        <w:rPr>
          <w:rFonts w:ascii="Unistra A" w:hAnsi="Unistra A"/>
          <w:sz w:val="27"/>
          <w:szCs w:val="27"/>
        </w:rPr>
        <w:t>chement</w:t>
      </w:r>
      <w:r w:rsidRPr="00B34A71">
        <w:rPr>
          <w:rFonts w:ascii="Unistra A" w:hAnsi="Unistra A"/>
          <w:sz w:val="27"/>
          <w:szCs w:val="27"/>
        </w:rPr>
        <w:t xml:space="preserve"> est </w:t>
      </w:r>
      <w:r>
        <w:rPr>
          <w:rFonts w:ascii="Unistra A" w:hAnsi="Unistra A"/>
          <w:sz w:val="27"/>
          <w:szCs w:val="27"/>
        </w:rPr>
        <w:t>« </w:t>
      </w:r>
      <w:r w:rsidRPr="00B34A71">
        <w:rPr>
          <w:rFonts w:ascii="Unistra A" w:hAnsi="Unistra A"/>
          <w:sz w:val="27"/>
          <w:szCs w:val="27"/>
        </w:rPr>
        <w:t>sciences s</w:t>
      </w:r>
      <w:r>
        <w:rPr>
          <w:rFonts w:ascii="Unistra A" w:hAnsi="Unistra A"/>
          <w:sz w:val="27"/>
          <w:szCs w:val="27"/>
        </w:rPr>
        <w:t>oc</w:t>
      </w:r>
      <w:r w:rsidRPr="00B34A71">
        <w:rPr>
          <w:rFonts w:ascii="Unistra A" w:hAnsi="Unistra A"/>
          <w:sz w:val="27"/>
          <w:szCs w:val="27"/>
        </w:rPr>
        <w:t>iales</w:t>
      </w:r>
      <w:r>
        <w:rPr>
          <w:rFonts w:ascii="Unistra A" w:hAnsi="Unistra A"/>
          <w:sz w:val="27"/>
          <w:szCs w:val="27"/>
        </w:rPr>
        <w:t> »</w:t>
      </w:r>
      <w:r w:rsidRPr="00B34A71">
        <w:rPr>
          <w:rFonts w:ascii="Unistra A" w:hAnsi="Unistra A"/>
          <w:sz w:val="27"/>
          <w:szCs w:val="27"/>
        </w:rPr>
        <w:t xml:space="preserve"> et </w:t>
      </w:r>
      <w:r>
        <w:rPr>
          <w:rFonts w:ascii="Unistra A" w:hAnsi="Unistra A"/>
          <w:sz w:val="27"/>
          <w:szCs w:val="27"/>
        </w:rPr>
        <w:t>« </w:t>
      </w:r>
      <w:r w:rsidRPr="00B34A71">
        <w:rPr>
          <w:rFonts w:ascii="Unistra A" w:hAnsi="Unistra A"/>
          <w:sz w:val="27"/>
          <w:szCs w:val="27"/>
        </w:rPr>
        <w:t>philo</w:t>
      </w:r>
      <w:r>
        <w:rPr>
          <w:rFonts w:ascii="Unistra A" w:hAnsi="Unistra A"/>
          <w:sz w:val="27"/>
          <w:szCs w:val="27"/>
        </w:rPr>
        <w:t>sophie »</w:t>
      </w:r>
      <w:r w:rsidRPr="00B34A71">
        <w:rPr>
          <w:rFonts w:ascii="Unistra A" w:hAnsi="Unistra A"/>
          <w:sz w:val="27"/>
          <w:szCs w:val="27"/>
        </w:rPr>
        <w:t>.</w:t>
      </w: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r w:rsidRPr="00B34A71">
        <w:rPr>
          <w:rFonts w:ascii="Unistra A" w:hAnsi="Unistra A"/>
          <w:sz w:val="27"/>
          <w:szCs w:val="27"/>
        </w:rPr>
        <w:t xml:space="preserve">Anne Sophie Lamine demande </w:t>
      </w:r>
      <w:r>
        <w:rPr>
          <w:rFonts w:ascii="Unistra A" w:hAnsi="Unistra A"/>
          <w:sz w:val="27"/>
          <w:szCs w:val="27"/>
        </w:rPr>
        <w:t>comment se passe</w:t>
      </w:r>
      <w:r w:rsidRPr="00B34A71">
        <w:rPr>
          <w:rFonts w:ascii="Unistra A" w:hAnsi="Unistra A"/>
          <w:sz w:val="27"/>
          <w:szCs w:val="27"/>
        </w:rPr>
        <w:t xml:space="preserve"> le recrutement (</w:t>
      </w:r>
      <w:bookmarkStart w:id="0" w:name="_GoBack"/>
      <w:bookmarkEnd w:id="0"/>
      <w:r w:rsidRPr="00B34A71">
        <w:rPr>
          <w:rFonts w:ascii="Unistra A" w:hAnsi="Unistra A"/>
          <w:sz w:val="27"/>
          <w:szCs w:val="27"/>
        </w:rPr>
        <w:t>il y aura 8 membres recruteurs</w:t>
      </w:r>
      <w:r>
        <w:rPr>
          <w:rFonts w:ascii="Unistra A" w:hAnsi="Unistra A"/>
          <w:sz w:val="27"/>
          <w:szCs w:val="27"/>
        </w:rPr>
        <w:t>, PR ou HDR</w:t>
      </w:r>
      <w:r w:rsidRPr="00B34A71">
        <w:rPr>
          <w:rFonts w:ascii="Unistra A" w:hAnsi="Unistra A"/>
          <w:sz w:val="27"/>
          <w:szCs w:val="27"/>
        </w:rPr>
        <w:t>)</w:t>
      </w: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r w:rsidRPr="00B34A71">
        <w:rPr>
          <w:rFonts w:ascii="Unistra A" w:hAnsi="Unistra A"/>
          <w:sz w:val="27"/>
          <w:szCs w:val="27"/>
        </w:rPr>
        <w:t xml:space="preserve">Philippe </w:t>
      </w:r>
      <w:proofErr w:type="spellStart"/>
      <w:r w:rsidRPr="00B34A71">
        <w:rPr>
          <w:rFonts w:ascii="Unistra A" w:hAnsi="Unistra A"/>
          <w:sz w:val="27"/>
          <w:szCs w:val="27"/>
        </w:rPr>
        <w:t>Hamman</w:t>
      </w:r>
      <w:proofErr w:type="spellEnd"/>
      <w:r w:rsidRPr="00B34A71">
        <w:rPr>
          <w:rFonts w:ascii="Unistra A" w:hAnsi="Unistra A"/>
          <w:sz w:val="27"/>
          <w:szCs w:val="27"/>
        </w:rPr>
        <w:t xml:space="preserve"> demande à ce que l’ordre des codes CNU soit revu pour que 19 apparaisse en premier (19 17 72) afin que le fléchage soit plus clair</w:t>
      </w:r>
      <w:r>
        <w:rPr>
          <w:rFonts w:ascii="Unistra A" w:hAnsi="Unistra A"/>
          <w:sz w:val="27"/>
          <w:szCs w:val="27"/>
        </w:rPr>
        <w:t>.</w:t>
      </w: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r w:rsidRPr="00B34A71">
        <w:rPr>
          <w:rFonts w:ascii="Unistra A" w:hAnsi="Unistra A"/>
          <w:sz w:val="27"/>
          <w:szCs w:val="27"/>
        </w:rPr>
        <w:t>Vote à l’unanimité</w:t>
      </w:r>
    </w:p>
    <w:p w:rsidR="00FA11F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r>
        <w:rPr>
          <w:rFonts w:ascii="Unistra A" w:hAnsi="Unistra A"/>
          <w:sz w:val="27"/>
          <w:szCs w:val="27"/>
        </w:rPr>
        <w:t>(Depuis, l’Université a accédé à cette demande.)</w:t>
      </w:r>
    </w:p>
    <w:p w:rsidR="00FA11F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p>
    <w:p w:rsidR="00FA11F1" w:rsidRPr="003D648C" w:rsidRDefault="00FA11F1" w:rsidP="00FA11F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b/>
          <w:sz w:val="27"/>
          <w:szCs w:val="27"/>
          <w:lang w:eastAsia="fr-FR"/>
        </w:rPr>
      </w:pPr>
      <w:r w:rsidRPr="003D648C">
        <w:rPr>
          <w:rFonts w:ascii="Unistra A" w:eastAsia="Times New Roman" w:hAnsi="Unistra A"/>
          <w:b/>
          <w:sz w:val="27"/>
          <w:szCs w:val="27"/>
          <w:lang w:eastAsia="fr-FR"/>
        </w:rPr>
        <w:t xml:space="preserve">Divers : </w:t>
      </w:r>
    </w:p>
    <w:p w:rsidR="00FA11F1" w:rsidRPr="003D648C" w:rsidRDefault="00FA11F1" w:rsidP="00FA11F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3D648C">
        <w:rPr>
          <w:rFonts w:ascii="Unistra A" w:hAnsi="Unistra A"/>
          <w:sz w:val="27"/>
          <w:szCs w:val="27"/>
        </w:rPr>
        <w:t xml:space="preserve">Bilan des instituts </w:t>
      </w:r>
    </w:p>
    <w:p w:rsidR="00FA11F1" w:rsidRPr="000E35B8" w:rsidRDefault="00FA11F1" w:rsidP="00FA11F1">
      <w:pPr>
        <w:outlineLvl w:val="0"/>
        <w:rPr>
          <w:rFonts w:ascii="Unistra A" w:hAnsi="Unistra A"/>
          <w:sz w:val="27"/>
          <w:szCs w:val="27"/>
        </w:rPr>
      </w:pPr>
      <w:r w:rsidRPr="000E35B8">
        <w:rPr>
          <w:rFonts w:ascii="Unistra A" w:hAnsi="Unistra A"/>
          <w:sz w:val="27"/>
          <w:szCs w:val="27"/>
        </w:rPr>
        <w:t xml:space="preserve">Les bilans des instituts </w:t>
      </w:r>
      <w:proofErr w:type="gramStart"/>
      <w:r w:rsidRPr="000E35B8">
        <w:rPr>
          <w:rFonts w:ascii="Unistra A" w:hAnsi="Unistra A"/>
          <w:sz w:val="27"/>
          <w:szCs w:val="27"/>
        </w:rPr>
        <w:t>sera</w:t>
      </w:r>
      <w:proofErr w:type="gramEnd"/>
      <w:r w:rsidRPr="000E35B8">
        <w:rPr>
          <w:rFonts w:ascii="Unistra A" w:hAnsi="Unistra A"/>
          <w:sz w:val="27"/>
          <w:szCs w:val="27"/>
        </w:rPr>
        <w:t xml:space="preserve"> </w:t>
      </w:r>
      <w:r>
        <w:rPr>
          <w:rFonts w:ascii="Unistra A" w:hAnsi="Unistra A"/>
          <w:sz w:val="27"/>
          <w:szCs w:val="27"/>
        </w:rPr>
        <w:t>évoqué</w:t>
      </w:r>
      <w:r w:rsidRPr="000E35B8">
        <w:rPr>
          <w:rFonts w:ascii="Unistra A" w:hAnsi="Unistra A"/>
          <w:sz w:val="27"/>
          <w:szCs w:val="27"/>
        </w:rPr>
        <w:t xml:space="preserve"> lors du prochain conseil.</w:t>
      </w:r>
    </w:p>
    <w:p w:rsidR="00FA11F1" w:rsidRPr="00B34A71" w:rsidRDefault="00FA11F1" w:rsidP="00FA11F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lastRenderedPageBreak/>
        <w:t>Éléments proposés par les instituts pour le dialogue de gestion</w:t>
      </w: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Liés à la remontée des bilans et au prochain conseil</w:t>
      </w:r>
      <w:r>
        <w:rPr>
          <w:rFonts w:ascii="Unistra A" w:hAnsi="Unistra A"/>
          <w:sz w:val="27"/>
          <w:szCs w:val="27"/>
        </w:rPr>
        <w:t>. Ils seront à envoyer au Doyen pour le 12 avril.</w:t>
      </w:r>
    </w:p>
    <w:p w:rsidR="00FA11F1" w:rsidRPr="00B34A71" w:rsidRDefault="00FA11F1" w:rsidP="00FA11F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Remontée des vœux des emplois du temps pour le 29 avril</w:t>
      </w: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color w:val="FF0000"/>
          <w:sz w:val="27"/>
          <w:szCs w:val="27"/>
          <w:lang w:eastAsia="fr-FR"/>
        </w:rPr>
      </w:pPr>
      <w:r w:rsidRPr="00B34A71">
        <w:rPr>
          <w:rFonts w:ascii="Unistra A" w:hAnsi="Unistra A"/>
          <w:sz w:val="27"/>
          <w:szCs w:val="27"/>
        </w:rPr>
        <w:t>Un</w:t>
      </w:r>
      <w:r>
        <w:rPr>
          <w:rFonts w:ascii="Unistra A" w:hAnsi="Unistra A"/>
          <w:sz w:val="27"/>
          <w:szCs w:val="27"/>
        </w:rPr>
        <w:t>e</w:t>
      </w:r>
      <w:r w:rsidRPr="00B34A71">
        <w:rPr>
          <w:rFonts w:ascii="Unistra A" w:hAnsi="Unistra A"/>
          <w:sz w:val="27"/>
          <w:szCs w:val="27"/>
        </w:rPr>
        <w:t xml:space="preserve"> premi</w:t>
      </w:r>
      <w:r>
        <w:rPr>
          <w:rFonts w:ascii="Unistra A" w:hAnsi="Unistra A"/>
          <w:sz w:val="27"/>
          <w:szCs w:val="27"/>
        </w:rPr>
        <w:t>ère proposition d’emploi du temps</w:t>
      </w:r>
      <w:r w:rsidRPr="00B34A71">
        <w:rPr>
          <w:rFonts w:ascii="Unistra A" w:hAnsi="Unistra A"/>
          <w:sz w:val="27"/>
          <w:szCs w:val="27"/>
        </w:rPr>
        <w:t xml:space="preserve"> devrait être possible pour </w:t>
      </w:r>
      <w:r>
        <w:rPr>
          <w:rFonts w:ascii="Unistra A" w:hAnsi="Unistra A"/>
          <w:sz w:val="27"/>
          <w:szCs w:val="27"/>
        </w:rPr>
        <w:t xml:space="preserve">la fin </w:t>
      </w:r>
      <w:r w:rsidR="004B6763">
        <w:rPr>
          <w:rFonts w:ascii="Unistra A" w:hAnsi="Unistra A"/>
          <w:sz w:val="27"/>
          <w:szCs w:val="27"/>
        </w:rPr>
        <w:t>mai</w:t>
      </w:r>
    </w:p>
    <w:p w:rsidR="00FA11F1" w:rsidRPr="00B34A71" w:rsidRDefault="00FA11F1" w:rsidP="00FA11F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Convention Sciences Po Strasbourg</w:t>
      </w: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r w:rsidRPr="00B34A71">
        <w:rPr>
          <w:rFonts w:ascii="Unistra A" w:hAnsi="Unistra A"/>
          <w:sz w:val="27"/>
          <w:szCs w:val="27"/>
        </w:rPr>
        <w:t>Une convention existe avec Sciences Po pour</w:t>
      </w:r>
      <w:r>
        <w:rPr>
          <w:rFonts w:ascii="Unistra A" w:hAnsi="Unistra A"/>
          <w:sz w:val="27"/>
          <w:szCs w:val="27"/>
        </w:rPr>
        <w:t xml:space="preserve"> que</w:t>
      </w:r>
      <w:r w:rsidRPr="00B34A71">
        <w:rPr>
          <w:rFonts w:ascii="Unistra A" w:hAnsi="Unistra A"/>
          <w:sz w:val="27"/>
          <w:szCs w:val="27"/>
        </w:rPr>
        <w:t xml:space="preserve"> les étudiants en Erasmus puisse</w:t>
      </w:r>
      <w:r>
        <w:rPr>
          <w:rFonts w:ascii="Unistra A" w:hAnsi="Unistra A"/>
          <w:sz w:val="27"/>
          <w:szCs w:val="27"/>
        </w:rPr>
        <w:t>nt</w:t>
      </w:r>
      <w:r w:rsidRPr="00B34A71">
        <w:rPr>
          <w:rFonts w:ascii="Unistra A" w:hAnsi="Unistra A"/>
          <w:sz w:val="27"/>
          <w:szCs w:val="27"/>
        </w:rPr>
        <w:t xml:space="preserve"> suivre des cours dans le parcours sociologie de l’EAD afin de valider une Licence (diplôme « intermédiaire » qui n’existe pas à sciences Po) Pour se faire ils avaient des validations d’acquis à hauteur de 12 ECTS sur 60.</w:t>
      </w:r>
    </w:p>
    <w:p w:rsidR="00FA11F1" w:rsidRPr="00B34A71" w:rsidRDefault="00FA11F1" w:rsidP="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eastAsia="Times New Roman" w:hAnsi="Unistra A"/>
          <w:sz w:val="27"/>
          <w:szCs w:val="27"/>
          <w:lang w:eastAsia="fr-FR"/>
        </w:rPr>
      </w:pPr>
      <w:r w:rsidRPr="00B34A71">
        <w:rPr>
          <w:rFonts w:ascii="Unistra A" w:hAnsi="Unistra A"/>
          <w:sz w:val="27"/>
          <w:szCs w:val="27"/>
        </w:rPr>
        <w:t xml:space="preserve">Il est proposé qu’au cas par cas, les personnes </w:t>
      </w:r>
      <w:r>
        <w:rPr>
          <w:rFonts w:ascii="Unistra A" w:hAnsi="Unistra A"/>
          <w:sz w:val="27"/>
          <w:szCs w:val="27"/>
        </w:rPr>
        <w:t>puissent avoir</w:t>
      </w:r>
      <w:r w:rsidRPr="00B34A71">
        <w:rPr>
          <w:rFonts w:ascii="Unistra A" w:hAnsi="Unistra A"/>
          <w:sz w:val="27"/>
          <w:szCs w:val="27"/>
        </w:rPr>
        <w:t xml:space="preserve"> plus que 12 ECTS </w:t>
      </w:r>
      <w:r>
        <w:rPr>
          <w:rFonts w:ascii="Unistra A" w:hAnsi="Unistra A"/>
          <w:sz w:val="27"/>
          <w:szCs w:val="27"/>
        </w:rPr>
        <w:t xml:space="preserve">d’équivalence </w:t>
      </w:r>
      <w:r w:rsidRPr="00B34A71">
        <w:rPr>
          <w:rFonts w:ascii="Unistra A" w:hAnsi="Unistra A"/>
          <w:sz w:val="27"/>
          <w:szCs w:val="27"/>
        </w:rPr>
        <w:t>notamment quand cela correspond aux écrits à passer à Strasbourg alors que les étudiants sont à l</w:t>
      </w:r>
      <w:r>
        <w:rPr>
          <w:rFonts w:ascii="Unistra A" w:hAnsi="Unistra A"/>
          <w:sz w:val="27"/>
          <w:szCs w:val="27"/>
        </w:rPr>
        <w:t>’</w:t>
      </w:r>
      <w:r w:rsidRPr="00B34A71">
        <w:rPr>
          <w:rFonts w:ascii="Unistra A" w:hAnsi="Unistra A"/>
          <w:sz w:val="27"/>
          <w:szCs w:val="27"/>
        </w:rPr>
        <w:t>étranger</w:t>
      </w:r>
      <w:r>
        <w:rPr>
          <w:rFonts w:ascii="Unistra A" w:hAnsi="Unistra A"/>
          <w:sz w:val="27"/>
          <w:szCs w:val="27"/>
        </w:rPr>
        <w:t xml:space="preserve"> et étudient des matières similaires</w:t>
      </w:r>
      <w:r w:rsidRPr="00B34A71">
        <w:rPr>
          <w:rFonts w:ascii="Unistra A" w:hAnsi="Unistra A"/>
          <w:sz w:val="27"/>
          <w:szCs w:val="27"/>
        </w:rPr>
        <w:t>.</w:t>
      </w:r>
    </w:p>
    <w:p w:rsidR="00FA11F1" w:rsidRPr="009C6E68" w:rsidRDefault="00FA11F1" w:rsidP="00FA11F1">
      <w:pPr>
        <w:pStyle w:val="Paragraphedeliste"/>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Unistra A" w:hAnsi="Unistra A"/>
          <w:sz w:val="27"/>
          <w:szCs w:val="27"/>
        </w:rPr>
      </w:pPr>
      <w:r w:rsidRPr="009C6E68">
        <w:rPr>
          <w:rFonts w:ascii="Unistra A" w:hAnsi="Unistra A"/>
          <w:sz w:val="27"/>
          <w:szCs w:val="27"/>
        </w:rPr>
        <w:t xml:space="preserve"> Ajout : demande d’un avis (Maurice </w:t>
      </w:r>
      <w:proofErr w:type="spellStart"/>
      <w:r w:rsidRPr="009C6E68">
        <w:rPr>
          <w:rFonts w:ascii="Unistra A" w:hAnsi="Unistra A"/>
          <w:sz w:val="27"/>
          <w:szCs w:val="27"/>
        </w:rPr>
        <w:t>Wintz</w:t>
      </w:r>
      <w:proofErr w:type="spellEnd"/>
      <w:r w:rsidRPr="009C6E68">
        <w:rPr>
          <w:rFonts w:ascii="Unistra A" w:hAnsi="Unistra A"/>
          <w:sz w:val="27"/>
          <w:szCs w:val="27"/>
        </w:rPr>
        <w:t>)</w:t>
      </w:r>
    </w:p>
    <w:p w:rsidR="00FA11F1" w:rsidRPr="00B34A71" w:rsidRDefault="00FA11F1" w:rsidP="00FA11F1">
      <w:pPr>
        <w:rPr>
          <w:rFonts w:ascii="Unistra A" w:hAnsi="Unistra A"/>
          <w:sz w:val="27"/>
          <w:szCs w:val="27"/>
        </w:rPr>
      </w:pPr>
      <w:r>
        <w:rPr>
          <w:rFonts w:ascii="Unistra A" w:hAnsi="Unistra A"/>
          <w:sz w:val="27"/>
          <w:szCs w:val="27"/>
        </w:rPr>
        <w:t xml:space="preserve">Maurice </w:t>
      </w:r>
      <w:proofErr w:type="spellStart"/>
      <w:r>
        <w:rPr>
          <w:rFonts w:ascii="Unistra A" w:hAnsi="Unistra A"/>
          <w:sz w:val="27"/>
          <w:szCs w:val="27"/>
        </w:rPr>
        <w:t>Wintz</w:t>
      </w:r>
      <w:proofErr w:type="spellEnd"/>
      <w:r>
        <w:rPr>
          <w:rFonts w:ascii="Unistra A" w:hAnsi="Unistra A"/>
          <w:sz w:val="27"/>
          <w:szCs w:val="27"/>
        </w:rPr>
        <w:t xml:space="preserve"> a</w:t>
      </w:r>
      <w:r w:rsidRPr="00B34A71">
        <w:rPr>
          <w:rFonts w:ascii="Unistra A" w:hAnsi="Unistra A"/>
          <w:sz w:val="27"/>
          <w:szCs w:val="27"/>
        </w:rPr>
        <w:t xml:space="preserve"> été sollicité par Arnaud Schwartz</w:t>
      </w:r>
      <w:r>
        <w:rPr>
          <w:rFonts w:ascii="Unistra A" w:hAnsi="Unistra A"/>
          <w:sz w:val="27"/>
          <w:szCs w:val="27"/>
        </w:rPr>
        <w:t>,</w:t>
      </w:r>
      <w:r w:rsidRPr="00B34A71">
        <w:rPr>
          <w:rFonts w:ascii="Unistra A" w:hAnsi="Unistra A"/>
          <w:sz w:val="27"/>
          <w:szCs w:val="27"/>
        </w:rPr>
        <w:t xml:space="preserve"> membre du </w:t>
      </w:r>
      <w:r>
        <w:rPr>
          <w:rFonts w:ascii="Unistra A" w:hAnsi="Unistra A"/>
          <w:sz w:val="27"/>
          <w:szCs w:val="27"/>
        </w:rPr>
        <w:t>Conseil Economique et Social</w:t>
      </w:r>
      <w:r w:rsidRPr="00B34A71">
        <w:rPr>
          <w:rFonts w:ascii="Unistra A" w:hAnsi="Unistra A"/>
          <w:sz w:val="27"/>
          <w:szCs w:val="27"/>
        </w:rPr>
        <w:t xml:space="preserve"> européen</w:t>
      </w:r>
      <w:r>
        <w:rPr>
          <w:rFonts w:ascii="Unistra A" w:hAnsi="Unistra A"/>
          <w:sz w:val="27"/>
          <w:szCs w:val="27"/>
        </w:rPr>
        <w:t xml:space="preserve"> pour que la Faculté participe à l’une de leurs initiatives. En effet, e</w:t>
      </w:r>
      <w:r w:rsidRPr="00B34A71">
        <w:rPr>
          <w:rFonts w:ascii="Unistra A" w:hAnsi="Unistra A"/>
          <w:sz w:val="27"/>
          <w:szCs w:val="27"/>
        </w:rPr>
        <w:t>n vue des élections européennes, les membres du CES sont invités à "organiser des "</w:t>
      </w:r>
      <w:proofErr w:type="spellStart"/>
      <w:r w:rsidRPr="00B34A71">
        <w:rPr>
          <w:rFonts w:ascii="Unistra A" w:hAnsi="Unistra A"/>
          <w:sz w:val="27"/>
          <w:szCs w:val="27"/>
        </w:rPr>
        <w:t>going</w:t>
      </w:r>
      <w:proofErr w:type="spellEnd"/>
      <w:r w:rsidRPr="00B34A71">
        <w:rPr>
          <w:rFonts w:ascii="Unistra A" w:hAnsi="Unistra A"/>
          <w:sz w:val="27"/>
          <w:szCs w:val="27"/>
        </w:rPr>
        <w:t xml:space="preserve"> local" = réunions, conférences, ... dans leur pays d'origine avec pour</w:t>
      </w:r>
      <w:r>
        <w:rPr>
          <w:rFonts w:ascii="Unistra A" w:hAnsi="Unistra A"/>
          <w:sz w:val="27"/>
          <w:szCs w:val="27"/>
        </w:rPr>
        <w:t xml:space="preserve"> </w:t>
      </w:r>
      <w:r w:rsidRPr="00B34A71">
        <w:rPr>
          <w:rFonts w:ascii="Unistra A" w:hAnsi="Unistra A"/>
          <w:sz w:val="27"/>
          <w:szCs w:val="27"/>
        </w:rPr>
        <w:t>but de :</w:t>
      </w:r>
    </w:p>
    <w:p w:rsidR="00FA11F1" w:rsidRPr="00B34A71" w:rsidRDefault="00FA11F1" w:rsidP="00FA11F1">
      <w:pPr>
        <w:rPr>
          <w:rFonts w:ascii="Unistra A" w:hAnsi="Unistra A"/>
          <w:sz w:val="27"/>
          <w:szCs w:val="27"/>
        </w:rPr>
      </w:pPr>
      <w:r w:rsidRPr="00B34A71">
        <w:rPr>
          <w:rFonts w:ascii="Unistra A" w:hAnsi="Unistra A"/>
          <w:sz w:val="27"/>
          <w:szCs w:val="27"/>
        </w:rPr>
        <w:t xml:space="preserve">- </w:t>
      </w:r>
      <w:r>
        <w:rPr>
          <w:rFonts w:ascii="Unistra A" w:hAnsi="Unistra A"/>
          <w:sz w:val="27"/>
          <w:szCs w:val="27"/>
        </w:rPr>
        <w:t xml:space="preserve"> </w:t>
      </w:r>
      <w:r w:rsidRPr="00B34A71">
        <w:rPr>
          <w:rFonts w:ascii="Unistra A" w:hAnsi="Unistra A"/>
          <w:sz w:val="27"/>
          <w:szCs w:val="27"/>
        </w:rPr>
        <w:t>Sensibilis</w:t>
      </w:r>
      <w:r>
        <w:rPr>
          <w:rFonts w:ascii="Unistra A" w:hAnsi="Unistra A"/>
          <w:sz w:val="27"/>
          <w:szCs w:val="27"/>
        </w:rPr>
        <w:t>er</w:t>
      </w:r>
      <w:r w:rsidRPr="00B34A71">
        <w:rPr>
          <w:rFonts w:ascii="Unistra A" w:hAnsi="Unistra A"/>
          <w:sz w:val="27"/>
          <w:szCs w:val="27"/>
        </w:rPr>
        <w:t xml:space="preserve"> aux élections et à l'importance du vote ;</w:t>
      </w:r>
    </w:p>
    <w:p w:rsidR="00FA11F1" w:rsidRPr="00B34A71" w:rsidRDefault="00FA11F1" w:rsidP="00FA11F1">
      <w:pPr>
        <w:rPr>
          <w:rFonts w:ascii="Unistra A" w:hAnsi="Unistra A"/>
          <w:sz w:val="27"/>
          <w:szCs w:val="27"/>
        </w:rPr>
      </w:pPr>
      <w:r w:rsidRPr="00B34A71">
        <w:rPr>
          <w:rFonts w:ascii="Unistra A" w:hAnsi="Unistra A"/>
          <w:sz w:val="27"/>
          <w:szCs w:val="27"/>
        </w:rPr>
        <w:t>- Mobiliser les citoyens pour les prochaines élections avec des messages positifs pour l'avenir ;</w:t>
      </w:r>
    </w:p>
    <w:p w:rsidR="00FA11F1" w:rsidRPr="00B34A71" w:rsidRDefault="00FA11F1" w:rsidP="00FA11F1">
      <w:pPr>
        <w:rPr>
          <w:rFonts w:ascii="Unistra A" w:hAnsi="Unistra A"/>
          <w:sz w:val="27"/>
          <w:szCs w:val="27"/>
        </w:rPr>
      </w:pPr>
      <w:r w:rsidRPr="00B34A71">
        <w:rPr>
          <w:rFonts w:ascii="Unistra A" w:hAnsi="Unistra A"/>
          <w:sz w:val="27"/>
          <w:szCs w:val="27"/>
        </w:rPr>
        <w:t>- Expliquer ce que l'Europe a fait pour les citoyens sous l'angle du CES européen et de la société civile or</w:t>
      </w:r>
      <w:r>
        <w:rPr>
          <w:rFonts w:ascii="Unistra A" w:hAnsi="Unistra A"/>
          <w:sz w:val="27"/>
          <w:szCs w:val="27"/>
        </w:rPr>
        <w:t>ganisée.</w:t>
      </w:r>
    </w:p>
    <w:p w:rsidR="00FA11F1" w:rsidRPr="00B34A71" w:rsidRDefault="00FA11F1" w:rsidP="00FA11F1">
      <w:pPr>
        <w:rPr>
          <w:rFonts w:ascii="Unistra A" w:hAnsi="Unistra A"/>
          <w:sz w:val="27"/>
          <w:szCs w:val="27"/>
        </w:rPr>
      </w:pPr>
      <w:r w:rsidRPr="00B34A71">
        <w:rPr>
          <w:rFonts w:ascii="Unistra A" w:hAnsi="Unistra A"/>
          <w:sz w:val="27"/>
          <w:szCs w:val="27"/>
        </w:rPr>
        <w:t xml:space="preserve">Arnaud Schwartz </w:t>
      </w:r>
      <w:r>
        <w:rPr>
          <w:rFonts w:ascii="Unistra A" w:hAnsi="Unistra A"/>
          <w:sz w:val="27"/>
          <w:szCs w:val="27"/>
        </w:rPr>
        <w:t>aimerait que s’organise</w:t>
      </w:r>
      <w:r w:rsidRPr="00B34A71">
        <w:rPr>
          <w:rFonts w:ascii="Unistra A" w:hAnsi="Unistra A"/>
          <w:sz w:val="27"/>
          <w:szCs w:val="27"/>
        </w:rPr>
        <w:t xml:space="preserve"> une action (conférence) à destination des étudiants. </w:t>
      </w:r>
      <w:r>
        <w:rPr>
          <w:rFonts w:ascii="Unistra A" w:hAnsi="Unistra A"/>
          <w:sz w:val="27"/>
          <w:szCs w:val="27"/>
        </w:rPr>
        <w:t xml:space="preserve">C’est pourquoi Maurice </w:t>
      </w:r>
      <w:proofErr w:type="spellStart"/>
      <w:r>
        <w:rPr>
          <w:rFonts w:ascii="Unistra A" w:hAnsi="Unistra A"/>
          <w:sz w:val="27"/>
          <w:szCs w:val="27"/>
        </w:rPr>
        <w:t>Wintz</w:t>
      </w:r>
      <w:proofErr w:type="spellEnd"/>
      <w:r>
        <w:rPr>
          <w:rFonts w:ascii="Unistra A" w:hAnsi="Unistra A"/>
          <w:sz w:val="27"/>
          <w:szCs w:val="27"/>
        </w:rPr>
        <w:t xml:space="preserve"> demande </w:t>
      </w:r>
      <w:r w:rsidRPr="00B34A71">
        <w:rPr>
          <w:rFonts w:ascii="Unistra A" w:hAnsi="Unistra A"/>
          <w:sz w:val="27"/>
          <w:szCs w:val="27"/>
        </w:rPr>
        <w:t xml:space="preserve">l'avis du </w:t>
      </w:r>
      <w:r>
        <w:rPr>
          <w:rFonts w:ascii="Unistra A" w:hAnsi="Unistra A"/>
          <w:sz w:val="27"/>
          <w:szCs w:val="27"/>
        </w:rPr>
        <w:t>Conseil de Faculté</w:t>
      </w:r>
      <w:r w:rsidRPr="00B34A71">
        <w:rPr>
          <w:rFonts w:ascii="Unistra A" w:hAnsi="Unistra A"/>
          <w:sz w:val="27"/>
          <w:szCs w:val="27"/>
        </w:rPr>
        <w:t xml:space="preserve"> pour voir si on peut envisager une réunion-</w:t>
      </w:r>
      <w:proofErr w:type="spellStart"/>
      <w:r w:rsidRPr="00B34A71">
        <w:rPr>
          <w:rFonts w:ascii="Unistra A" w:hAnsi="Unistra A"/>
          <w:sz w:val="27"/>
          <w:szCs w:val="27"/>
        </w:rPr>
        <w:t>conf</w:t>
      </w:r>
      <w:proofErr w:type="spellEnd"/>
      <w:r>
        <w:rPr>
          <w:rFonts w:ascii="Unistra A" w:hAnsi="Unistra A"/>
          <w:sz w:val="27"/>
          <w:szCs w:val="27"/>
        </w:rPr>
        <w:t>.</w:t>
      </w:r>
      <w:r w:rsidRPr="00B34A71">
        <w:rPr>
          <w:rFonts w:ascii="Unistra A" w:hAnsi="Unistra A"/>
          <w:sz w:val="27"/>
          <w:szCs w:val="27"/>
        </w:rPr>
        <w:t xml:space="preserve"> </w:t>
      </w:r>
      <w:proofErr w:type="gramStart"/>
      <w:r w:rsidRPr="00B34A71">
        <w:rPr>
          <w:rFonts w:ascii="Unistra A" w:hAnsi="Unistra A"/>
          <w:sz w:val="27"/>
          <w:szCs w:val="27"/>
        </w:rPr>
        <w:t>avec</w:t>
      </w:r>
      <w:proofErr w:type="gramEnd"/>
      <w:r w:rsidRPr="00B34A71">
        <w:rPr>
          <w:rFonts w:ascii="Unistra A" w:hAnsi="Unistra A"/>
          <w:sz w:val="27"/>
          <w:szCs w:val="27"/>
        </w:rPr>
        <w:t xml:space="preserve"> lui</w:t>
      </w:r>
      <w:r>
        <w:rPr>
          <w:rFonts w:ascii="Unistra A" w:hAnsi="Unistra A"/>
          <w:sz w:val="27"/>
          <w:szCs w:val="27"/>
        </w:rPr>
        <w:t xml:space="preserve"> en proposant</w:t>
      </w:r>
      <w:r w:rsidRPr="00B34A71">
        <w:rPr>
          <w:rFonts w:ascii="Unistra A" w:hAnsi="Unistra A"/>
          <w:sz w:val="27"/>
          <w:szCs w:val="27"/>
        </w:rPr>
        <w:t xml:space="preserve"> aux étudiants de l'organiser en lien avec l'un </w:t>
      </w:r>
      <w:r>
        <w:rPr>
          <w:rFonts w:ascii="Unistra A" w:hAnsi="Unistra A"/>
          <w:sz w:val="27"/>
          <w:szCs w:val="27"/>
        </w:rPr>
        <w:t>ou l'autre enseignant intéressé, en</w:t>
      </w:r>
      <w:r w:rsidRPr="00B34A71">
        <w:rPr>
          <w:rFonts w:ascii="Unistra A" w:hAnsi="Unistra A"/>
          <w:sz w:val="27"/>
          <w:szCs w:val="27"/>
        </w:rPr>
        <w:t xml:space="preserve"> amphi</w:t>
      </w:r>
      <w:r>
        <w:rPr>
          <w:rFonts w:ascii="Unistra A" w:hAnsi="Unistra A"/>
          <w:sz w:val="27"/>
          <w:szCs w:val="27"/>
        </w:rPr>
        <w:t>,</w:t>
      </w:r>
      <w:r w:rsidRPr="00B34A71">
        <w:rPr>
          <w:rFonts w:ascii="Unistra A" w:hAnsi="Unistra A"/>
          <w:sz w:val="27"/>
          <w:szCs w:val="27"/>
        </w:rPr>
        <w:t xml:space="preserve"> entre midi et 2</w:t>
      </w:r>
      <w:r>
        <w:rPr>
          <w:rFonts w:ascii="Unistra A" w:hAnsi="Unistra A"/>
          <w:sz w:val="27"/>
          <w:szCs w:val="27"/>
        </w:rPr>
        <w:t>.</w:t>
      </w:r>
    </w:p>
    <w:p w:rsidR="00FA11F1" w:rsidRPr="00B34A71" w:rsidRDefault="00FA11F1" w:rsidP="00FA11F1">
      <w:pPr>
        <w:rPr>
          <w:rFonts w:ascii="Unistra A" w:hAnsi="Unistra A"/>
          <w:sz w:val="27"/>
          <w:szCs w:val="27"/>
        </w:rPr>
      </w:pPr>
      <w:r w:rsidRPr="00B34A71">
        <w:rPr>
          <w:rFonts w:ascii="Unistra A" w:hAnsi="Unistra A"/>
          <w:sz w:val="27"/>
          <w:szCs w:val="27"/>
        </w:rPr>
        <w:t>Avis favorable du Conseil.</w:t>
      </w:r>
    </w:p>
    <w:p w:rsidR="00FA11F1" w:rsidRPr="00B34A71" w:rsidRDefault="00FA11F1" w:rsidP="00FA11F1">
      <w:pPr>
        <w:rPr>
          <w:rFonts w:ascii="Unistra A" w:hAnsi="Unistra A"/>
          <w:sz w:val="27"/>
          <w:szCs w:val="27"/>
        </w:rPr>
      </w:pPr>
    </w:p>
    <w:p w:rsidR="00FA11F1" w:rsidRPr="002C01E0" w:rsidRDefault="00FA11F1" w:rsidP="00FA11F1">
      <w:pPr>
        <w:rPr>
          <w:rFonts w:ascii="Unistra A" w:hAnsi="Unistra A"/>
          <w:b/>
          <w:sz w:val="27"/>
          <w:szCs w:val="27"/>
        </w:rPr>
      </w:pPr>
      <w:r w:rsidRPr="002C01E0">
        <w:rPr>
          <w:rFonts w:ascii="Unistra A" w:hAnsi="Unistra A"/>
          <w:b/>
          <w:sz w:val="27"/>
          <w:szCs w:val="27"/>
        </w:rPr>
        <w:t>Renouvellement PAST : Restreint</w:t>
      </w:r>
      <w:r>
        <w:rPr>
          <w:rFonts w:ascii="Unistra A" w:hAnsi="Unistra A"/>
          <w:b/>
          <w:sz w:val="27"/>
          <w:szCs w:val="27"/>
        </w:rPr>
        <w:t xml:space="preserve"> aux élus enseignants</w:t>
      </w: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Renouvellement d’Hervé </w:t>
      </w:r>
      <w:proofErr w:type="spellStart"/>
      <w:r w:rsidRPr="00B34A71">
        <w:rPr>
          <w:rFonts w:ascii="Unistra A" w:hAnsi="Unistra A"/>
          <w:sz w:val="27"/>
          <w:szCs w:val="27"/>
        </w:rPr>
        <w:t>Polesi</w:t>
      </w:r>
      <w:proofErr w:type="spellEnd"/>
      <w:r w:rsidRPr="00B34A71">
        <w:rPr>
          <w:rFonts w:ascii="Unistra A" w:hAnsi="Unistra A"/>
          <w:sz w:val="27"/>
          <w:szCs w:val="27"/>
        </w:rPr>
        <w:t xml:space="preserve"> sur le poste de PAST Maitre de conférence associé.</w:t>
      </w:r>
    </w:p>
    <w:p w:rsidR="00FA11F1" w:rsidRPr="00B34A71" w:rsidRDefault="00FA11F1" w:rsidP="00FA11F1">
      <w:pPr>
        <w:outlineLvl w:val="0"/>
        <w:rPr>
          <w:rFonts w:ascii="Unistra A" w:hAnsi="Unistra A"/>
          <w:sz w:val="27"/>
          <w:szCs w:val="27"/>
        </w:rPr>
      </w:pPr>
      <w:r w:rsidRPr="00B34A71">
        <w:rPr>
          <w:rFonts w:ascii="Unistra A" w:hAnsi="Unistra A"/>
          <w:sz w:val="27"/>
          <w:szCs w:val="27"/>
        </w:rPr>
        <w:t>Le Conseil reçoit cet élément comme point d’information sachant que maintenant</w:t>
      </w:r>
      <w:r>
        <w:rPr>
          <w:rFonts w:ascii="Unistra A" w:hAnsi="Unistra A"/>
          <w:sz w:val="27"/>
          <w:szCs w:val="27"/>
        </w:rPr>
        <w:t>,</w:t>
      </w:r>
      <w:r w:rsidRPr="00B34A71">
        <w:rPr>
          <w:rFonts w:ascii="Unistra A" w:hAnsi="Unistra A"/>
          <w:sz w:val="27"/>
          <w:szCs w:val="27"/>
        </w:rPr>
        <w:t xml:space="preserve"> c’est le Comité des experts qui prendra la décision.</w:t>
      </w:r>
    </w:p>
    <w:p w:rsidR="00FA11F1" w:rsidRPr="00B34A71" w:rsidRDefault="00FA11F1" w:rsidP="00FA11F1">
      <w:pPr>
        <w:outlineLvl w:val="0"/>
        <w:rPr>
          <w:rFonts w:ascii="Unistra A" w:hAnsi="Unistra A"/>
          <w:sz w:val="27"/>
          <w:szCs w:val="27"/>
        </w:rPr>
      </w:pPr>
    </w:p>
    <w:p w:rsidR="00FA11F1" w:rsidRPr="00B34A71" w:rsidRDefault="00FA11F1" w:rsidP="00FA11F1">
      <w:pPr>
        <w:outlineLvl w:val="0"/>
        <w:rPr>
          <w:rFonts w:ascii="Unistra A" w:hAnsi="Unistra A"/>
          <w:sz w:val="27"/>
          <w:szCs w:val="27"/>
        </w:rPr>
      </w:pPr>
      <w:r w:rsidRPr="00B34A71">
        <w:rPr>
          <w:rFonts w:ascii="Unistra A" w:hAnsi="Unistra A"/>
          <w:sz w:val="27"/>
          <w:szCs w:val="27"/>
        </w:rPr>
        <w:t xml:space="preserve">La séance est levée à 18h20.     </w:t>
      </w:r>
    </w:p>
    <w:p w:rsidR="00BD2A7F" w:rsidRDefault="00BD2A7F"/>
    <w:sectPr w:rsidR="00BD2A7F" w:rsidSect="00761656">
      <w:footerReference w:type="even" r:id="rId8"/>
      <w:footerReference w:type="default" r:id="rId9"/>
      <w:pgSz w:w="11900" w:h="16840"/>
      <w:pgMar w:top="1418" w:right="1418" w:bottom="1418" w:left="1418"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27CD">
      <w:r>
        <w:separator/>
      </w:r>
    </w:p>
  </w:endnote>
  <w:endnote w:type="continuationSeparator" w:id="0">
    <w:p w:rsidR="00000000" w:rsidRDefault="0079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stra A">
    <w:panose1 w:val="02000503030000020000"/>
    <w:charset w:val="00"/>
    <w:family w:val="auto"/>
    <w:pitch w:val="variable"/>
    <w:sig w:usb0="A00000AF" w:usb1="50006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F9" w:rsidRDefault="00016D4F" w:rsidP="00A825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E76F9" w:rsidRDefault="007927CD" w:rsidP="0073055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F9" w:rsidRDefault="00016D4F" w:rsidP="00A825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927CD">
      <w:rPr>
        <w:rStyle w:val="Numrodepage"/>
        <w:noProof/>
      </w:rPr>
      <w:t>6</w:t>
    </w:r>
    <w:r>
      <w:rPr>
        <w:rStyle w:val="Numrodepage"/>
      </w:rPr>
      <w:fldChar w:fldCharType="end"/>
    </w:r>
  </w:p>
  <w:p w:rsidR="00DE76F9" w:rsidRDefault="007927CD" w:rsidP="0073055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27CD">
      <w:r>
        <w:separator/>
      </w:r>
    </w:p>
  </w:footnote>
  <w:footnote w:type="continuationSeparator" w:id="0">
    <w:p w:rsidR="00000000" w:rsidRDefault="00792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095"/>
    <w:multiLevelType w:val="hybridMultilevel"/>
    <w:tmpl w:val="C29671B4"/>
    <w:lvl w:ilvl="0" w:tplc="147C4D2C">
      <w:start w:val="7"/>
      <w:numFmt w:val="decimal"/>
      <w:lvlText w:val="%1."/>
      <w:lvlJc w:val="left"/>
      <w:pPr>
        <w:ind w:left="720" w:hanging="360"/>
      </w:pPr>
      <w:rPr>
        <w:rFonts w:hint="default"/>
      </w:rPr>
    </w:lvl>
    <w:lvl w:ilvl="1" w:tplc="040C0019">
      <w:start w:val="1"/>
      <w:numFmt w:val="lowerLetter"/>
      <w:lvlText w:val="%2."/>
      <w:lvlJc w:val="left"/>
      <w:pPr>
        <w:ind w:left="1069"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D671F5"/>
    <w:multiLevelType w:val="hybridMultilevel"/>
    <w:tmpl w:val="1EF03DAE"/>
    <w:lvl w:ilvl="0" w:tplc="9F228BF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464DA1"/>
    <w:multiLevelType w:val="hybridMultilevel"/>
    <w:tmpl w:val="7898C03A"/>
    <w:lvl w:ilvl="0" w:tplc="040C000F">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2CBC6D20">
      <w:numFmt w:val="bullet"/>
      <w:lvlText w:val="-"/>
      <w:lvlJc w:val="left"/>
      <w:pPr>
        <w:ind w:left="2340" w:hanging="360"/>
      </w:pPr>
      <w:rPr>
        <w:rFonts w:ascii="Times New Roman" w:eastAsiaTheme="minorEastAsia"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BF1615"/>
    <w:multiLevelType w:val="hybridMultilevel"/>
    <w:tmpl w:val="AC20BBD0"/>
    <w:lvl w:ilvl="0" w:tplc="1498884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853426"/>
    <w:multiLevelType w:val="hybridMultilevel"/>
    <w:tmpl w:val="9D5C6C90"/>
    <w:lvl w:ilvl="0" w:tplc="2CBC6D2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331280"/>
    <w:multiLevelType w:val="hybridMultilevel"/>
    <w:tmpl w:val="38AC836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F1"/>
    <w:rsid w:val="00016D4F"/>
    <w:rsid w:val="0042343A"/>
    <w:rsid w:val="004B6763"/>
    <w:rsid w:val="004F2C8D"/>
    <w:rsid w:val="00705A84"/>
    <w:rsid w:val="007927CD"/>
    <w:rsid w:val="00BD2A7F"/>
    <w:rsid w:val="00F84B28"/>
    <w:rsid w:val="00FA1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1DC8"/>
  <w15:chartTrackingRefBased/>
  <w15:docId w15:val="{524153C3-08C6-4E19-88F3-88028909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F1"/>
    <w:pPr>
      <w:spacing w:after="0" w:line="240" w:lineRule="auto"/>
      <w:jc w:val="both"/>
    </w:pPr>
    <w:rPr>
      <w:rFonts w:ascii="Times" w:eastAsiaTheme="minorEastAsia" w:hAnsi="Times"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A11F1"/>
    <w:pPr>
      <w:tabs>
        <w:tab w:val="center" w:pos="4536"/>
        <w:tab w:val="right" w:pos="9072"/>
      </w:tabs>
    </w:pPr>
  </w:style>
  <w:style w:type="character" w:customStyle="1" w:styleId="PieddepageCar">
    <w:name w:val="Pied de page Car"/>
    <w:basedOn w:val="Policepardfaut"/>
    <w:link w:val="Pieddepage"/>
    <w:uiPriority w:val="99"/>
    <w:rsid w:val="00FA11F1"/>
    <w:rPr>
      <w:rFonts w:ascii="Times" w:eastAsiaTheme="minorEastAsia" w:hAnsi="Times" w:cs="Times New Roman"/>
      <w:sz w:val="24"/>
      <w:szCs w:val="24"/>
      <w:lang w:eastAsia="ja-JP"/>
    </w:rPr>
  </w:style>
  <w:style w:type="character" w:styleId="Numrodepage">
    <w:name w:val="page number"/>
    <w:basedOn w:val="Policepardfaut"/>
    <w:uiPriority w:val="99"/>
    <w:semiHidden/>
    <w:unhideWhenUsed/>
    <w:rsid w:val="00FA11F1"/>
  </w:style>
  <w:style w:type="paragraph" w:styleId="Paragraphedeliste">
    <w:name w:val="List Paragraph"/>
    <w:basedOn w:val="Normal"/>
    <w:uiPriority w:val="34"/>
    <w:qFormat/>
    <w:rsid w:val="00FA11F1"/>
    <w:pPr>
      <w:ind w:left="720"/>
      <w:contextualSpacing/>
    </w:pPr>
  </w:style>
  <w:style w:type="paragraph" w:customStyle="1" w:styleId="Corps">
    <w:name w:val="Corps"/>
    <w:rsid w:val="00FA11F1"/>
    <w:pPr>
      <w:spacing w:after="0" w:line="240" w:lineRule="auto"/>
    </w:pPr>
    <w:rPr>
      <w:rFonts w:ascii="Helvetica" w:eastAsia="Arial Unicode MS" w:hAnsi="Helvetica" w:cs="Arial Unicode MS"/>
      <w:color w:val="000000"/>
      <w:lang w:eastAsia="fr-FR"/>
    </w:rPr>
  </w:style>
  <w:style w:type="character" w:customStyle="1" w:styleId="Numrodepage1">
    <w:name w:val="Numéro de page1"/>
    <w:autoRedefine/>
    <w:rsid w:val="00FA11F1"/>
    <w:rPr>
      <w:lang w:val="fr-FR"/>
    </w:rPr>
  </w:style>
  <w:style w:type="paragraph" w:styleId="PrformatHTML">
    <w:name w:val="HTML Preformatted"/>
    <w:basedOn w:val="Normal"/>
    <w:link w:val="PrformatHTMLCar"/>
    <w:uiPriority w:val="99"/>
    <w:unhideWhenUsed/>
    <w:rsid w:val="00F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A11F1"/>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FA11F1"/>
    <w:rPr>
      <w:sz w:val="16"/>
      <w:szCs w:val="16"/>
    </w:rPr>
  </w:style>
  <w:style w:type="paragraph" w:styleId="Commentaire">
    <w:name w:val="annotation text"/>
    <w:basedOn w:val="Normal"/>
    <w:link w:val="CommentaireCar"/>
    <w:uiPriority w:val="99"/>
    <w:semiHidden/>
    <w:unhideWhenUsed/>
    <w:rsid w:val="00FA11F1"/>
    <w:rPr>
      <w:sz w:val="20"/>
      <w:szCs w:val="20"/>
    </w:rPr>
  </w:style>
  <w:style w:type="character" w:customStyle="1" w:styleId="CommentaireCar">
    <w:name w:val="Commentaire Car"/>
    <w:basedOn w:val="Policepardfaut"/>
    <w:link w:val="Commentaire"/>
    <w:uiPriority w:val="99"/>
    <w:semiHidden/>
    <w:rsid w:val="00FA11F1"/>
    <w:rPr>
      <w:rFonts w:ascii="Times" w:eastAsiaTheme="minorEastAsia" w:hAnsi="Times" w:cs="Times New Roman"/>
      <w:sz w:val="20"/>
      <w:szCs w:val="20"/>
      <w:lang w:eastAsia="ja-JP"/>
    </w:rPr>
  </w:style>
  <w:style w:type="paragraph" w:styleId="Textedebulles">
    <w:name w:val="Balloon Text"/>
    <w:basedOn w:val="Normal"/>
    <w:link w:val="TextedebullesCar"/>
    <w:uiPriority w:val="99"/>
    <w:semiHidden/>
    <w:unhideWhenUsed/>
    <w:rsid w:val="00FA11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1F1"/>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2166</Words>
  <Characters>11915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MAIGRET Clarisse</dc:creator>
  <cp:keywords/>
  <dc:description/>
  <cp:lastModifiedBy>LEOPOLD Catherine</cp:lastModifiedBy>
  <cp:revision>7</cp:revision>
  <dcterms:created xsi:type="dcterms:W3CDTF">2019-04-11T07:19:00Z</dcterms:created>
  <dcterms:modified xsi:type="dcterms:W3CDTF">2019-04-11T14:09:00Z</dcterms:modified>
</cp:coreProperties>
</file>